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CC" w:rsidRDefault="006B5C00" w:rsidP="006B5C00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5C00">
        <w:rPr>
          <w:rStyle w:val="markedcontent"/>
          <w:rFonts w:ascii="Times New Roman" w:hAnsi="Times New Roman" w:cs="Times New Roman"/>
          <w:sz w:val="24"/>
          <w:szCs w:val="24"/>
        </w:rPr>
        <w:t xml:space="preserve">Jarosław, </w:t>
      </w:r>
      <w:r w:rsidR="007F00AE"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="00EF5652">
        <w:rPr>
          <w:rStyle w:val="markedcontent"/>
          <w:rFonts w:ascii="Times New Roman" w:hAnsi="Times New Roman" w:cs="Times New Roman"/>
          <w:sz w:val="24"/>
          <w:szCs w:val="24"/>
        </w:rPr>
        <w:t>.07</w:t>
      </w:r>
      <w:r w:rsidRPr="006B5C00">
        <w:rPr>
          <w:rStyle w:val="markedcontent"/>
          <w:rFonts w:ascii="Times New Roman" w:hAnsi="Times New Roman" w:cs="Times New Roman"/>
          <w:sz w:val="24"/>
          <w:szCs w:val="24"/>
        </w:rPr>
        <w:t>.2021r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B5C00" w:rsidRPr="006B5C00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B5C00">
        <w:rPr>
          <w:rStyle w:val="markedcontent"/>
          <w:rFonts w:ascii="Times New Roman" w:hAnsi="Times New Roman" w:cs="Times New Roman"/>
          <w:sz w:val="24"/>
          <w:szCs w:val="24"/>
        </w:rPr>
        <w:t>DAG/TP/6/21</w:t>
      </w:r>
    </w:p>
    <w:p w:rsidR="006B5C00" w:rsidRDefault="006B5C00" w:rsidP="006B5C00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6B5C00" w:rsidRPr="006B5C00" w:rsidRDefault="006B5C00" w:rsidP="006B5C0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B5C00">
        <w:rPr>
          <w:rStyle w:val="markedcontent"/>
          <w:rFonts w:ascii="Times New Roman" w:hAnsi="Times New Roman" w:cs="Times New Roman"/>
          <w:b/>
          <w:sz w:val="24"/>
          <w:szCs w:val="24"/>
        </w:rPr>
        <w:t>Wszyscy Wykonawcy</w:t>
      </w:r>
    </w:p>
    <w:p w:rsidR="006B5C00" w:rsidRPr="006B5C00" w:rsidRDefault="006B5C00" w:rsidP="006B5C0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B5C00">
        <w:rPr>
          <w:rStyle w:val="markedcontent"/>
          <w:rFonts w:ascii="Times New Roman" w:hAnsi="Times New Roman" w:cs="Times New Roman"/>
          <w:b/>
          <w:sz w:val="24"/>
          <w:szCs w:val="24"/>
        </w:rPr>
        <w:t>Wyjaśnienia treści Specyfikacji Warunków Z</w:t>
      </w:r>
      <w:r w:rsidR="00EF565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amówienia </w:t>
      </w:r>
      <w:r w:rsidR="00A7149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oraz modyfikacja treści SWZ </w:t>
      </w:r>
      <w:r w:rsidR="00EF5652">
        <w:rPr>
          <w:rStyle w:val="markedcontent"/>
          <w:rFonts w:ascii="Times New Roman" w:hAnsi="Times New Roman" w:cs="Times New Roman"/>
          <w:b/>
          <w:sz w:val="24"/>
          <w:szCs w:val="24"/>
        </w:rPr>
        <w:t>seria VIII</w:t>
      </w:r>
    </w:p>
    <w:p w:rsidR="006B5C00" w:rsidRDefault="006B5C00" w:rsidP="006B5C00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6B5C00" w:rsidRPr="00CE732C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E732C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284 ust. 1, 6 ustawy Prawo zamówień publicznych z dnia 11września2019 r. Państwowa Wyższa Szkoła Techniczno–Ekonomiczna im. Ks. Bronisława Markiewicza w Jarosławiu informuje, że wpłynęły od wykonawców zapytania, dotyczące zapisów SWZ. </w:t>
      </w:r>
    </w:p>
    <w:p w:rsidR="00CE732C" w:rsidRPr="00A7149E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E732C">
        <w:rPr>
          <w:rStyle w:val="markedcontent"/>
          <w:rFonts w:ascii="Times New Roman" w:hAnsi="Times New Roman" w:cs="Times New Roman"/>
          <w:sz w:val="24"/>
          <w:szCs w:val="24"/>
        </w:rPr>
        <w:t>Dotyczy: postępowania pn.: „</w:t>
      </w:r>
      <w:r w:rsidR="007E5BE6" w:rsidRPr="00CE732C">
        <w:rPr>
          <w:rFonts w:ascii="Times New Roman" w:hAnsi="Times New Roman" w:cs="Times New Roman"/>
          <w:sz w:val="24"/>
          <w:szCs w:val="24"/>
        </w:rPr>
        <w:t xml:space="preserve">budowa budynku dydaktycznego z Centrum Obsługi Studentów dla potrzeb Państwowej Wyższej Szkoły Techniczno-Ekonomicznej im. ks. Bronisława Markiewicza w Jarosławiu </w:t>
      </w:r>
      <w:r w:rsidRPr="00CE732C">
        <w:rPr>
          <w:rStyle w:val="markedcontent"/>
          <w:rFonts w:ascii="Times New Roman" w:hAnsi="Times New Roman" w:cs="Times New Roman"/>
          <w:sz w:val="24"/>
          <w:szCs w:val="24"/>
        </w:rPr>
        <w:t>”prowadzonego w trybie podstawowym</w:t>
      </w:r>
      <w:r w:rsidR="007E5BE6" w:rsidRPr="00CE732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E732C">
        <w:rPr>
          <w:rStyle w:val="markedcontent"/>
          <w:rFonts w:ascii="Times New Roman" w:hAnsi="Times New Roman" w:cs="Times New Roman"/>
          <w:sz w:val="24"/>
          <w:szCs w:val="24"/>
        </w:rPr>
        <w:t xml:space="preserve">bez negocjacji, na </w:t>
      </w:r>
      <w:r w:rsidRPr="00A7149E">
        <w:rPr>
          <w:rStyle w:val="markedcontent"/>
          <w:rFonts w:ascii="Times New Roman" w:hAnsi="Times New Roman" w:cs="Times New Roman"/>
          <w:sz w:val="24"/>
          <w:szCs w:val="24"/>
        </w:rPr>
        <w:t>podstawie art.</w:t>
      </w:r>
      <w:r w:rsidR="007E5BE6" w:rsidRPr="00A7149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149E">
        <w:rPr>
          <w:rStyle w:val="markedcontent"/>
          <w:rFonts w:ascii="Times New Roman" w:hAnsi="Times New Roman" w:cs="Times New Roman"/>
          <w:sz w:val="24"/>
          <w:szCs w:val="24"/>
        </w:rPr>
        <w:t>275 ust. 1 i nast.</w:t>
      </w:r>
      <w:r w:rsidR="00CE732C" w:rsidRPr="00A7149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149E">
        <w:rPr>
          <w:rStyle w:val="markedcontent"/>
          <w:rFonts w:ascii="Times New Roman" w:hAnsi="Times New Roman" w:cs="Times New Roman"/>
          <w:sz w:val="24"/>
          <w:szCs w:val="24"/>
        </w:rPr>
        <w:t>ustawy Prawo zamówień publicznych z dnia 11</w:t>
      </w:r>
      <w:r w:rsidR="00CE732C" w:rsidRPr="00A7149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149E">
        <w:rPr>
          <w:rStyle w:val="markedcontent"/>
          <w:rFonts w:ascii="Times New Roman" w:hAnsi="Times New Roman" w:cs="Times New Roman"/>
          <w:sz w:val="24"/>
          <w:szCs w:val="24"/>
        </w:rPr>
        <w:t>września</w:t>
      </w:r>
      <w:r w:rsidR="00CE732C" w:rsidRPr="00A7149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149E">
        <w:rPr>
          <w:rStyle w:val="markedcontent"/>
          <w:rFonts w:ascii="Times New Roman" w:hAnsi="Times New Roman" w:cs="Times New Roman"/>
          <w:sz w:val="24"/>
          <w:szCs w:val="24"/>
        </w:rPr>
        <w:t>2019</w:t>
      </w:r>
      <w:r w:rsidR="00CE732C" w:rsidRPr="00A7149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149E">
        <w:rPr>
          <w:rStyle w:val="markedcontent"/>
          <w:rFonts w:ascii="Times New Roman" w:hAnsi="Times New Roman" w:cs="Times New Roman"/>
          <w:sz w:val="24"/>
          <w:szCs w:val="24"/>
        </w:rPr>
        <w:t>r.</w:t>
      </w:r>
    </w:p>
    <w:p w:rsidR="00CE732C" w:rsidRPr="00A7149E" w:rsidRDefault="006B5C00" w:rsidP="006B5C0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149E">
        <w:rPr>
          <w:rStyle w:val="markedcontent"/>
          <w:rFonts w:ascii="Times New Roman" w:hAnsi="Times New Roman" w:cs="Times New Roman"/>
          <w:sz w:val="24"/>
          <w:szCs w:val="24"/>
        </w:rPr>
        <w:t>Pytania i odpowiedzi:</w:t>
      </w:r>
    </w:p>
    <w:p w:rsidR="00EF5652" w:rsidRDefault="00CE732C" w:rsidP="00EF5652">
      <w:pPr>
        <w:spacing w:after="10" w:line="26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49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Pytanie </w:t>
      </w:r>
      <w:r w:rsidR="006B5C00" w:rsidRPr="00A7149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1:</w:t>
      </w:r>
      <w:r w:rsidRPr="00A7149E">
        <w:rPr>
          <w:rFonts w:ascii="Times New Roman" w:hAnsi="Times New Roman" w:cs="Times New Roman"/>
          <w:b/>
          <w:sz w:val="24"/>
          <w:szCs w:val="24"/>
        </w:rPr>
        <w:br/>
      </w:r>
      <w:r w:rsidR="00EF5652" w:rsidRPr="00A7149E">
        <w:rPr>
          <w:rFonts w:ascii="Times New Roman" w:eastAsia="Arial" w:hAnsi="Times New Roman" w:cs="Times New Roman"/>
          <w:sz w:val="24"/>
          <w:szCs w:val="24"/>
        </w:rPr>
        <w:t xml:space="preserve">Odpowiedzi Zamawiającego </w:t>
      </w:r>
      <w:r w:rsidR="00EF5652" w:rsidRPr="00EF5652">
        <w:rPr>
          <w:rFonts w:ascii="Times New Roman" w:eastAsia="Arial" w:hAnsi="Times New Roman" w:cs="Times New Roman"/>
          <w:sz w:val="24"/>
          <w:szCs w:val="24"/>
        </w:rPr>
        <w:t xml:space="preserve">oraz załączniki zamieszczone na stronie postępowania dnia 07.07.2021r. zapisane zostały w formacie niemożliwym do odczytania przez Wykonawcę. Prosimy o udostępnienie tych odpowiedzi i załączników w innym formacie, możliwym do odczytu </w:t>
      </w:r>
    </w:p>
    <w:p w:rsidR="00EF5652" w:rsidRPr="00A7149E" w:rsidRDefault="00EF5652" w:rsidP="00EF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52">
        <w:rPr>
          <w:rFonts w:ascii="Times New Roman" w:hAnsi="Times New Roman" w:cs="Times New Roman"/>
          <w:b/>
          <w:sz w:val="24"/>
          <w:szCs w:val="24"/>
        </w:rPr>
        <w:t>Odpowiedź 1:</w:t>
      </w:r>
    </w:p>
    <w:p w:rsidR="00A7149E" w:rsidRPr="00A7149E" w:rsidRDefault="00EF5652" w:rsidP="00EF5652">
      <w:pPr>
        <w:spacing w:after="10" w:line="26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49E">
        <w:rPr>
          <w:rFonts w:ascii="Times New Roman" w:eastAsia="Arial" w:hAnsi="Times New Roman" w:cs="Times New Roman"/>
          <w:sz w:val="24"/>
          <w:szCs w:val="24"/>
        </w:rPr>
        <w:t>Załączniki zamieszczone na stronie postępowania w dniu 07.07.2021 są w formacie PDF, aby je otworzyć należy użyć dowolnej przeglądarki dokumentów PDF, na przykład bezpłatnej apl</w:t>
      </w:r>
      <w:r w:rsidR="00A7149E" w:rsidRPr="00A7149E">
        <w:rPr>
          <w:rFonts w:ascii="Times New Roman" w:eastAsia="Arial" w:hAnsi="Times New Roman" w:cs="Times New Roman"/>
          <w:sz w:val="24"/>
          <w:szCs w:val="24"/>
        </w:rPr>
        <w:t xml:space="preserve">ikacji Adobe </w:t>
      </w:r>
      <w:proofErr w:type="spellStart"/>
      <w:r w:rsidR="00A7149E" w:rsidRPr="00A7149E">
        <w:rPr>
          <w:rFonts w:ascii="Times New Roman" w:eastAsia="Arial" w:hAnsi="Times New Roman" w:cs="Times New Roman"/>
          <w:sz w:val="24"/>
          <w:szCs w:val="24"/>
        </w:rPr>
        <w:t>Acrobat</w:t>
      </w:r>
      <w:proofErr w:type="spellEnd"/>
      <w:r w:rsidR="00A7149E" w:rsidRPr="00A7149E">
        <w:rPr>
          <w:rFonts w:ascii="Times New Roman" w:eastAsia="Arial" w:hAnsi="Times New Roman" w:cs="Times New Roman"/>
          <w:sz w:val="24"/>
          <w:szCs w:val="24"/>
        </w:rPr>
        <w:t xml:space="preserve"> Reader DC.</w:t>
      </w:r>
    </w:p>
    <w:p w:rsidR="00EF5652" w:rsidRPr="00A7149E" w:rsidRDefault="00EF5652" w:rsidP="00EF5652">
      <w:pPr>
        <w:spacing w:after="10" w:line="26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49E">
        <w:rPr>
          <w:rFonts w:ascii="Times New Roman" w:eastAsia="Arial" w:hAnsi="Times New Roman" w:cs="Times New Roman"/>
          <w:sz w:val="24"/>
          <w:szCs w:val="24"/>
        </w:rPr>
        <w:t>Link do aplikacji: </w:t>
      </w:r>
      <w:hyperlink r:id="rId7" w:tgtFrame="_blank" w:history="1">
        <w:r w:rsidRPr="00A7149E">
          <w:rPr>
            <w:rStyle w:val="Hipercze"/>
            <w:rFonts w:ascii="Times New Roman" w:eastAsia="Arial" w:hAnsi="Times New Roman" w:cs="Times New Roman"/>
            <w:color w:val="auto"/>
            <w:sz w:val="24"/>
            <w:szCs w:val="24"/>
          </w:rPr>
          <w:t>https://acrobat.adobe.com/pl/pl/acrobat/about-adobe-pdf.html</w:t>
        </w:r>
      </w:hyperlink>
    </w:p>
    <w:p w:rsidR="00EF5652" w:rsidRPr="00A7149E" w:rsidRDefault="00EF5652" w:rsidP="00EF565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F5652" w:rsidRPr="00A7149E" w:rsidRDefault="00EF5652" w:rsidP="00EF565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7149E">
        <w:rPr>
          <w:rStyle w:val="markedcontent"/>
          <w:rFonts w:ascii="Times New Roman" w:hAnsi="Times New Roman" w:cs="Times New Roman"/>
          <w:b/>
          <w:sz w:val="24"/>
          <w:szCs w:val="24"/>
        </w:rPr>
        <w:t>Pytanie 2:</w:t>
      </w:r>
    </w:p>
    <w:p w:rsidR="00EF5652" w:rsidRPr="00A7149E" w:rsidRDefault="00EF5652" w:rsidP="00EF5652">
      <w:pPr>
        <w:spacing w:after="126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9E">
        <w:rPr>
          <w:rFonts w:ascii="Times New Roman" w:eastAsia="Arial" w:hAnsi="Times New Roman" w:cs="Times New Roman"/>
          <w:sz w:val="24"/>
          <w:szCs w:val="24"/>
        </w:rPr>
        <w:t xml:space="preserve">Czy w laboratorium (pomieszczenie 1.07) regulator VAV znajdujący się na kanale nawiewnym (regulator VAV  powinien się również znajdować się na kanale wywiewnym) ma być sterowany sygnałem z czujnika CO2, czy położeniem okna dygestorium? W opisie technicznym wskazane są oba rozwiązania, które się wykluczają. Ponadto według rzutu I piętra pomieszczenie 1.07 nie posiada wywiewu, uwzględniony jest jedynie pion wentylacyjny biegnący w szachcie bez rozprowadzenia. Proszę o wyjaśnienie Zamawiającego.  </w:t>
      </w:r>
    </w:p>
    <w:p w:rsidR="00EF5652" w:rsidRPr="00A7149E" w:rsidRDefault="00EF5652" w:rsidP="00EF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9E">
        <w:rPr>
          <w:rFonts w:ascii="Times New Roman" w:hAnsi="Times New Roman" w:cs="Times New Roman"/>
          <w:b/>
          <w:sz w:val="24"/>
          <w:szCs w:val="24"/>
        </w:rPr>
        <w:t>Odpowiedź 2:</w:t>
      </w:r>
    </w:p>
    <w:p w:rsidR="00EF5652" w:rsidRPr="00A7149E" w:rsidRDefault="00EF5652" w:rsidP="00EF5652">
      <w:pPr>
        <w:spacing w:after="126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9E">
        <w:rPr>
          <w:rFonts w:ascii="Times New Roman" w:eastAsia="Arial" w:hAnsi="Times New Roman" w:cs="Times New Roman"/>
          <w:sz w:val="24"/>
          <w:szCs w:val="24"/>
        </w:rPr>
        <w:t xml:space="preserve">Proszę się zapoznać z rys wentylacji nr 239.14.08 </w:t>
      </w:r>
      <w:r w:rsidRPr="00A71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2C" w:rsidRPr="00EF5652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30F" w:rsidRDefault="005B030F" w:rsidP="0020392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5B030F" w:rsidRDefault="005B030F" w:rsidP="0020392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5B030F" w:rsidRDefault="005B030F" w:rsidP="0020392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F5652" w:rsidRPr="00203926" w:rsidRDefault="00203926" w:rsidP="00203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Pytanie 3</w:t>
      </w:r>
      <w:r w:rsidRPr="00EF5652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203926" w:rsidRPr="00203926" w:rsidRDefault="00203926" w:rsidP="0020392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klimatyzacji występują dwie 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VRF o mocy chłodniczej 272,8 </w:t>
      </w:r>
      <w:proofErr w:type="spellStart"/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>kW.</w:t>
      </w:r>
      <w:proofErr w:type="spellEnd"/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o wyjaśnienie czy 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>odnosi się do jednej jednostki czy jest to łączna moc agregatów?</w:t>
      </w:r>
    </w:p>
    <w:p w:rsidR="00203926" w:rsidRDefault="00203926" w:rsidP="0020392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>zsumowaniu mocy jednostek wewnętrznych wychodzi 169,5 kW, a co za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>idzie moc jednostki zewnętrznej jest bardzo duża. Proszę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skąd taka rozbieżność? Czy przewidziana jest jakaś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9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późniejsza rozbudowa?</w:t>
      </w:r>
    </w:p>
    <w:p w:rsidR="00203926" w:rsidRDefault="00203926" w:rsidP="00203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3</w:t>
      </w:r>
      <w:r w:rsidRPr="00EF5652">
        <w:rPr>
          <w:rFonts w:ascii="Times New Roman" w:hAnsi="Times New Roman" w:cs="Times New Roman"/>
          <w:b/>
          <w:sz w:val="24"/>
          <w:szCs w:val="24"/>
        </w:rPr>
        <w:t>:</w:t>
      </w:r>
    </w:p>
    <w:p w:rsidR="00203926" w:rsidRDefault="00203926" w:rsidP="0020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26">
        <w:rPr>
          <w:rFonts w:ascii="Times New Roman" w:hAnsi="Times New Roman" w:cs="Times New Roman"/>
          <w:sz w:val="24"/>
          <w:szCs w:val="24"/>
        </w:rPr>
        <w:t>Moc chłodnicza pojedynczego agregatu to 72,8kW łączna moc chłodnicza</w:t>
      </w:r>
      <w:r w:rsidRPr="002039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agregatów 2x72,8=145,6kW</w:t>
      </w:r>
    </w:p>
    <w:p w:rsidR="00203926" w:rsidRPr="00F41A91" w:rsidRDefault="00203926" w:rsidP="00203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26">
        <w:rPr>
          <w:rFonts w:ascii="Times New Roman" w:hAnsi="Times New Roman" w:cs="Times New Roman"/>
          <w:sz w:val="24"/>
          <w:szCs w:val="24"/>
        </w:rPr>
        <w:t xml:space="preserve">W </w:t>
      </w:r>
      <w:r w:rsidRPr="00F41A91">
        <w:rPr>
          <w:rFonts w:ascii="Times New Roman" w:hAnsi="Times New Roman" w:cs="Times New Roman"/>
          <w:sz w:val="24"/>
          <w:szCs w:val="24"/>
        </w:rPr>
        <w:t>zestawieniu jest błąd literowy.</w:t>
      </w:r>
    </w:p>
    <w:p w:rsidR="00A7149E" w:rsidRPr="00F41A91" w:rsidRDefault="00A7149E" w:rsidP="00CE732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F5652" w:rsidRPr="00F41A91" w:rsidRDefault="00A7149E" w:rsidP="00CE732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41A91">
        <w:rPr>
          <w:rStyle w:val="markedcontent"/>
          <w:rFonts w:ascii="Times New Roman" w:hAnsi="Times New Roman" w:cs="Times New Roman"/>
          <w:b/>
          <w:sz w:val="24"/>
          <w:szCs w:val="24"/>
        </w:rPr>
        <w:t>Pytanie 4:</w:t>
      </w:r>
    </w:p>
    <w:p w:rsidR="00D6042B" w:rsidRPr="00F72C24" w:rsidRDefault="00D6042B" w:rsidP="00A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A91">
        <w:rPr>
          <w:rFonts w:ascii="Times New Roman" w:hAnsi="Times New Roman" w:cs="Times New Roman"/>
          <w:sz w:val="24"/>
          <w:szCs w:val="24"/>
          <w:shd w:val="clear" w:color="auto" w:fill="FFFFFF"/>
        </w:rPr>
        <w:t>Zaproponowane agregaty z f-my Samsung posiadają o wiele</w:t>
      </w:r>
      <w:r w:rsidRPr="00F41A91">
        <w:rPr>
          <w:rFonts w:ascii="Times New Roman" w:hAnsi="Times New Roman" w:cs="Times New Roman"/>
          <w:sz w:val="24"/>
          <w:szCs w:val="24"/>
        </w:rPr>
        <w:br/>
      </w:r>
      <w:r w:rsidRPr="00F41A91">
        <w:rPr>
          <w:rFonts w:ascii="Times New Roman" w:hAnsi="Times New Roman" w:cs="Times New Roman"/>
          <w:sz w:val="24"/>
          <w:szCs w:val="24"/>
          <w:shd w:val="clear" w:color="auto" w:fill="FFFFFF"/>
        </w:rPr>
        <w:t>mniejszą moc chłodniczą (adekwatną do mocy jednostek wewnętrznych),</w:t>
      </w:r>
      <w:r w:rsidRPr="00F41A91">
        <w:rPr>
          <w:rFonts w:ascii="Times New Roman" w:hAnsi="Times New Roman" w:cs="Times New Roman"/>
          <w:sz w:val="24"/>
          <w:szCs w:val="24"/>
        </w:rPr>
        <w:br/>
      </w:r>
      <w:r w:rsidRPr="00F41A91">
        <w:rPr>
          <w:rFonts w:ascii="Times New Roman" w:hAnsi="Times New Roman" w:cs="Times New Roman"/>
          <w:sz w:val="24"/>
          <w:szCs w:val="24"/>
          <w:shd w:val="clear" w:color="auto" w:fill="FFFFFF"/>
        </w:rPr>
        <w:t>niż agregaty w zestawieniu. Proszę o wyjaśnienie.</w:t>
      </w:r>
    </w:p>
    <w:p w:rsidR="00A7149E" w:rsidRPr="00F41A91" w:rsidRDefault="00A7149E" w:rsidP="00A71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91">
        <w:rPr>
          <w:rFonts w:ascii="Times New Roman" w:hAnsi="Times New Roman" w:cs="Times New Roman"/>
          <w:b/>
          <w:sz w:val="24"/>
          <w:szCs w:val="24"/>
        </w:rPr>
        <w:t>Odpowiedź 4:</w:t>
      </w:r>
    </w:p>
    <w:p w:rsidR="00D6042B" w:rsidRPr="00F41A91" w:rsidRDefault="00D6042B" w:rsidP="00A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A91">
        <w:rPr>
          <w:rFonts w:ascii="Times New Roman" w:hAnsi="Times New Roman" w:cs="Times New Roman"/>
          <w:sz w:val="24"/>
          <w:szCs w:val="24"/>
          <w:shd w:val="clear" w:color="auto" w:fill="FFFFFF"/>
        </w:rPr>
        <w:t>Moc chłodnicza pojedynczego agregatu to 72,8kW łączna moc chłodnicza</w:t>
      </w:r>
      <w:r w:rsidR="00F41A91" w:rsidRPr="00F41A91">
        <w:rPr>
          <w:rFonts w:ascii="Times New Roman" w:hAnsi="Times New Roman" w:cs="Times New Roman"/>
          <w:sz w:val="24"/>
          <w:szCs w:val="24"/>
        </w:rPr>
        <w:t> </w:t>
      </w:r>
      <w:r w:rsidRPr="00F41A91">
        <w:rPr>
          <w:rFonts w:ascii="Times New Roman" w:hAnsi="Times New Roman" w:cs="Times New Roman"/>
          <w:sz w:val="24"/>
          <w:szCs w:val="24"/>
          <w:shd w:val="clear" w:color="auto" w:fill="FFFFFF"/>
        </w:rPr>
        <w:t>agregatów 2x72,8=145,6kV zgodnie z projektem wykonawczym.</w:t>
      </w:r>
    </w:p>
    <w:p w:rsidR="00D6042B" w:rsidRPr="00F41A91" w:rsidRDefault="00D6042B" w:rsidP="00A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42B" w:rsidRPr="00F41A91" w:rsidRDefault="00D6042B" w:rsidP="00D604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41A91">
        <w:rPr>
          <w:rStyle w:val="markedcontent"/>
          <w:rFonts w:ascii="Times New Roman" w:hAnsi="Times New Roman" w:cs="Times New Roman"/>
          <w:b/>
          <w:sz w:val="24"/>
          <w:szCs w:val="24"/>
        </w:rPr>
        <w:t>Pytanie 5:</w:t>
      </w:r>
    </w:p>
    <w:p w:rsidR="00F41A91" w:rsidRPr="00F41A91" w:rsidRDefault="00D6042B" w:rsidP="00A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91">
        <w:rPr>
          <w:rFonts w:ascii="Times New Roman" w:hAnsi="Times New Roman" w:cs="Times New Roman"/>
          <w:sz w:val="24"/>
          <w:szCs w:val="24"/>
        </w:rPr>
        <w:t> przedmiarze branży went</w:t>
      </w:r>
      <w:r w:rsidR="00F41A91" w:rsidRPr="00F41A91">
        <w:rPr>
          <w:rFonts w:ascii="Times New Roman" w:hAnsi="Times New Roman" w:cs="Times New Roman"/>
          <w:sz w:val="24"/>
          <w:szCs w:val="24"/>
        </w:rPr>
        <w:t>ylacji i klimatyzacji w dziale:</w:t>
      </w:r>
    </w:p>
    <w:p w:rsidR="00D6042B" w:rsidRPr="00F72C24" w:rsidRDefault="00D6042B" w:rsidP="00D60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91">
        <w:rPr>
          <w:rFonts w:ascii="Times New Roman" w:hAnsi="Times New Roman" w:cs="Times New Roman"/>
          <w:sz w:val="24"/>
          <w:szCs w:val="24"/>
        </w:rPr>
        <w:t>systemy klimatyzacji VRF i w </w:t>
      </w:r>
      <w:r w:rsidR="00F41A91" w:rsidRPr="00F41A91">
        <w:rPr>
          <w:rFonts w:ascii="Times New Roman" w:hAnsi="Times New Roman" w:cs="Times New Roman"/>
          <w:sz w:val="24"/>
          <w:szCs w:val="24"/>
        </w:rPr>
        <w:t>dziale: VRF rurociągi, otuliny, </w:t>
      </w:r>
      <w:r w:rsidRPr="00F41A91">
        <w:rPr>
          <w:rFonts w:ascii="Times New Roman" w:hAnsi="Times New Roman" w:cs="Times New Roman"/>
          <w:sz w:val="24"/>
          <w:szCs w:val="24"/>
          <w:shd w:val="clear" w:color="auto" w:fill="F6F6F6"/>
        </w:rPr>
        <w:t>jednostki</w:t>
      </w:r>
      <w:r w:rsidR="00F41A91" w:rsidRPr="00F41A91">
        <w:rPr>
          <w:rFonts w:ascii="Times New Roman" w:hAnsi="Times New Roman" w:cs="Times New Roman"/>
          <w:sz w:val="24"/>
          <w:szCs w:val="24"/>
        </w:rPr>
        <w:t> </w:t>
      </w:r>
      <w:r w:rsidRPr="00F41A91">
        <w:rPr>
          <w:rFonts w:ascii="Times New Roman" w:hAnsi="Times New Roman" w:cs="Times New Roman"/>
          <w:sz w:val="24"/>
          <w:szCs w:val="24"/>
        </w:rPr>
        <w:t>zewn i wewn. są zdublowane układy </w:t>
      </w:r>
      <w:r w:rsidR="00F41A91" w:rsidRPr="00F41A91">
        <w:rPr>
          <w:rFonts w:ascii="Times New Roman" w:hAnsi="Times New Roman" w:cs="Times New Roman"/>
          <w:sz w:val="24"/>
          <w:szCs w:val="24"/>
        </w:rPr>
        <w:t>VRF. Proszę o potwierdzenie, że </w:t>
      </w:r>
      <w:r w:rsidRPr="00F41A91">
        <w:rPr>
          <w:rFonts w:ascii="Times New Roman" w:hAnsi="Times New Roman" w:cs="Times New Roman"/>
          <w:sz w:val="24"/>
          <w:szCs w:val="24"/>
        </w:rPr>
        <w:t>zakres tyczy tego samego. </w:t>
      </w:r>
      <w:r w:rsidR="00F41A91" w:rsidRPr="00F41A91">
        <w:rPr>
          <w:rFonts w:ascii="Times New Roman" w:hAnsi="Times New Roman" w:cs="Times New Roman"/>
          <w:sz w:val="24"/>
          <w:szCs w:val="24"/>
        </w:rPr>
        <w:t xml:space="preserve">Proszę o informację czy można w </w:t>
      </w:r>
      <w:r w:rsidRPr="00F41A91">
        <w:rPr>
          <w:rFonts w:ascii="Times New Roman" w:hAnsi="Times New Roman" w:cs="Times New Roman"/>
          <w:sz w:val="24"/>
          <w:szCs w:val="24"/>
          <w:shd w:val="clear" w:color="auto" w:fill="F6F6F6"/>
        </w:rPr>
        <w:t>przedmiarze</w:t>
      </w:r>
      <w:r w:rsidR="00F41A91" w:rsidRPr="00F41A91">
        <w:rPr>
          <w:rFonts w:ascii="Times New Roman" w:hAnsi="Times New Roman" w:cs="Times New Roman"/>
          <w:sz w:val="24"/>
          <w:szCs w:val="24"/>
        </w:rPr>
        <w:t xml:space="preserve"> </w:t>
      </w:r>
      <w:r w:rsidRPr="00F41A91">
        <w:rPr>
          <w:rFonts w:ascii="Times New Roman" w:hAnsi="Times New Roman" w:cs="Times New Roman"/>
          <w:sz w:val="24"/>
          <w:szCs w:val="24"/>
        </w:rPr>
        <w:t>ująć ilość 0?</w:t>
      </w:r>
    </w:p>
    <w:p w:rsidR="00D6042B" w:rsidRPr="00F41A91" w:rsidRDefault="00D6042B" w:rsidP="00D60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91">
        <w:rPr>
          <w:rFonts w:ascii="Times New Roman" w:hAnsi="Times New Roman" w:cs="Times New Roman"/>
          <w:b/>
          <w:sz w:val="24"/>
          <w:szCs w:val="24"/>
        </w:rPr>
        <w:t>Odpowiedź 5:</w:t>
      </w:r>
    </w:p>
    <w:p w:rsidR="00D6042B" w:rsidRPr="00F41A91" w:rsidRDefault="00D6042B" w:rsidP="00D60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1A91">
        <w:rPr>
          <w:rFonts w:ascii="Times New Roman" w:hAnsi="Times New Roman" w:cs="Times New Roman"/>
          <w:sz w:val="24"/>
          <w:szCs w:val="24"/>
          <w:shd w:val="clear" w:color="auto" w:fill="FFFFFF"/>
        </w:rPr>
        <w:t>Można w przedmiarze ująć ilość "0" jeśli wyceny są zdublowane.</w:t>
      </w:r>
    </w:p>
    <w:p w:rsidR="00D6042B" w:rsidRPr="00F41A91" w:rsidRDefault="00D6042B" w:rsidP="00D60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42B" w:rsidRPr="00F41A91" w:rsidRDefault="00D6042B" w:rsidP="00D6042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41A91">
        <w:rPr>
          <w:rStyle w:val="markedcontent"/>
          <w:rFonts w:ascii="Times New Roman" w:hAnsi="Times New Roman" w:cs="Times New Roman"/>
          <w:b/>
          <w:sz w:val="24"/>
          <w:szCs w:val="24"/>
        </w:rPr>
        <w:t>Pytanie 6:</w:t>
      </w:r>
    </w:p>
    <w:p w:rsidR="00D6042B" w:rsidRPr="00F41A91" w:rsidRDefault="00D6042B" w:rsidP="00D60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91">
        <w:rPr>
          <w:rFonts w:ascii="Times New Roman" w:hAnsi="Times New Roman" w:cs="Times New Roman"/>
          <w:sz w:val="24"/>
          <w:szCs w:val="24"/>
        </w:rPr>
        <w:t>Proszę o podanie rodzaju szkła okiennego do wyceny:</w:t>
      </w:r>
    </w:p>
    <w:p w:rsidR="00D6042B" w:rsidRPr="00F41A91" w:rsidRDefault="00D6042B" w:rsidP="00A71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91">
        <w:rPr>
          <w:rFonts w:ascii="Times New Roman" w:hAnsi="Times New Roman" w:cs="Times New Roman"/>
          <w:b/>
          <w:sz w:val="24"/>
          <w:szCs w:val="24"/>
        </w:rPr>
        <w:t>Odpowiedź 6:</w:t>
      </w:r>
    </w:p>
    <w:p w:rsidR="00A7149E" w:rsidRDefault="00A7149E" w:rsidP="00A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91">
        <w:rPr>
          <w:rFonts w:ascii="Times New Roman" w:hAnsi="Times New Roman" w:cs="Times New Roman"/>
          <w:sz w:val="24"/>
          <w:szCs w:val="24"/>
        </w:rPr>
        <w:t xml:space="preserve">Wykonawca zobowiązany </w:t>
      </w:r>
      <w:r w:rsidRPr="00A7149E">
        <w:rPr>
          <w:rFonts w:ascii="Times New Roman" w:hAnsi="Times New Roman" w:cs="Times New Roman"/>
          <w:sz w:val="24"/>
          <w:szCs w:val="24"/>
        </w:rPr>
        <w:t>jest przed</w:t>
      </w:r>
      <w:r>
        <w:rPr>
          <w:rFonts w:ascii="Times New Roman" w:hAnsi="Times New Roman" w:cs="Times New Roman"/>
          <w:sz w:val="24"/>
          <w:szCs w:val="24"/>
        </w:rPr>
        <w:t xml:space="preserve">stawić na budowie co najmniej 4 </w:t>
      </w:r>
      <w:r w:rsidRPr="00A7149E">
        <w:rPr>
          <w:rFonts w:ascii="Times New Roman" w:hAnsi="Times New Roman" w:cs="Times New Roman"/>
          <w:sz w:val="24"/>
          <w:szCs w:val="24"/>
        </w:rPr>
        <w:t>próbki szklenia okien o</w:t>
      </w:r>
      <w:r>
        <w:rPr>
          <w:rFonts w:ascii="Times New Roman" w:hAnsi="Times New Roman" w:cs="Times New Roman"/>
          <w:sz w:val="24"/>
          <w:szCs w:val="24"/>
        </w:rPr>
        <w:t>d różnych producentów szklenia</w:t>
      </w:r>
    </w:p>
    <w:p w:rsidR="00A7149E" w:rsidRDefault="00A7149E" w:rsidP="00A7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9E">
        <w:rPr>
          <w:rFonts w:ascii="Times New Roman" w:hAnsi="Times New Roman" w:cs="Times New Roman"/>
          <w:sz w:val="24"/>
          <w:szCs w:val="24"/>
        </w:rPr>
        <w:t>Parametry szklenia do</w:t>
      </w:r>
      <w:r>
        <w:rPr>
          <w:rFonts w:ascii="Times New Roman" w:hAnsi="Times New Roman" w:cs="Times New Roman"/>
          <w:sz w:val="24"/>
          <w:szCs w:val="24"/>
        </w:rPr>
        <w:t xml:space="preserve"> wyceny:</w:t>
      </w:r>
    </w:p>
    <w:p w:rsidR="00A7149E" w:rsidRDefault="00A7149E" w:rsidP="00A7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9E">
        <w:rPr>
          <w:rFonts w:ascii="Times New Roman" w:hAnsi="Times New Roman" w:cs="Times New Roman"/>
          <w:sz w:val="24"/>
          <w:szCs w:val="24"/>
        </w:rPr>
        <w:t xml:space="preserve">Pakiet 3 szybowy typu SN 70/41 </w:t>
      </w:r>
      <w:r>
        <w:rPr>
          <w:rFonts w:ascii="Times New Roman" w:hAnsi="Times New Roman" w:cs="Times New Roman"/>
          <w:sz w:val="24"/>
          <w:szCs w:val="24"/>
        </w:rPr>
        <w:t xml:space="preserve">HT  o kolorze super neutralnym </w:t>
      </w:r>
      <w:r w:rsidRPr="00A7149E">
        <w:rPr>
          <w:rFonts w:ascii="Times New Roman" w:hAnsi="Times New Roman" w:cs="Times New Roman"/>
          <w:sz w:val="24"/>
          <w:szCs w:val="24"/>
        </w:rPr>
        <w:t xml:space="preserve">szkło </w:t>
      </w:r>
      <w:proofErr w:type="spellStart"/>
      <w:r w:rsidRPr="00A7149E">
        <w:rPr>
          <w:rFonts w:ascii="Times New Roman" w:hAnsi="Times New Roman" w:cs="Times New Roman"/>
          <w:sz w:val="24"/>
          <w:szCs w:val="24"/>
        </w:rPr>
        <w:t>zewn</w:t>
      </w:r>
      <w:proofErr w:type="spellEnd"/>
      <w:r w:rsidRPr="00A7149E">
        <w:rPr>
          <w:rFonts w:ascii="Times New Roman" w:hAnsi="Times New Roman" w:cs="Times New Roman"/>
          <w:sz w:val="24"/>
          <w:szCs w:val="24"/>
        </w:rPr>
        <w:t xml:space="preserve">  typu extra </w:t>
      </w:r>
      <w:proofErr w:type="spellStart"/>
      <w:r w:rsidRPr="00A7149E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A7149E">
        <w:rPr>
          <w:rFonts w:ascii="Times New Roman" w:hAnsi="Times New Roman" w:cs="Times New Roman"/>
          <w:sz w:val="24"/>
          <w:szCs w:val="24"/>
        </w:rPr>
        <w:t xml:space="preserve"> gr 6-8 m</w:t>
      </w:r>
      <w:r>
        <w:rPr>
          <w:rFonts w:ascii="Times New Roman" w:hAnsi="Times New Roman" w:cs="Times New Roman"/>
          <w:sz w:val="24"/>
          <w:szCs w:val="24"/>
        </w:rPr>
        <w:t>m z warstwa SN 70/41 na drugiej pozycji</w:t>
      </w:r>
      <w:r>
        <w:rPr>
          <w:rFonts w:ascii="Times New Roman" w:hAnsi="Times New Roman" w:cs="Times New Roman"/>
          <w:sz w:val="24"/>
          <w:szCs w:val="24"/>
        </w:rPr>
        <w:br/>
        <w:t>90% argon 16 mm</w:t>
      </w:r>
    </w:p>
    <w:p w:rsidR="00A7149E" w:rsidRDefault="00A7149E" w:rsidP="00A7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9E">
        <w:rPr>
          <w:rFonts w:ascii="Times New Roman" w:hAnsi="Times New Roman" w:cs="Times New Roman"/>
          <w:sz w:val="24"/>
          <w:szCs w:val="24"/>
        </w:rPr>
        <w:t>szkło typu extr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 6 mm</w:t>
      </w:r>
      <w:r>
        <w:rPr>
          <w:rFonts w:ascii="Times New Roman" w:hAnsi="Times New Roman" w:cs="Times New Roman"/>
          <w:sz w:val="24"/>
          <w:szCs w:val="24"/>
        </w:rPr>
        <w:br/>
        <w:t>90% argon 16 mm</w:t>
      </w:r>
    </w:p>
    <w:p w:rsidR="00A7149E" w:rsidRDefault="00A7149E" w:rsidP="00A7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9E">
        <w:rPr>
          <w:rFonts w:ascii="Times New Roman" w:hAnsi="Times New Roman" w:cs="Times New Roman"/>
          <w:sz w:val="24"/>
          <w:szCs w:val="24"/>
        </w:rPr>
        <w:t xml:space="preserve">szkło typu extra </w:t>
      </w:r>
      <w:proofErr w:type="spellStart"/>
      <w:r w:rsidRPr="00A7149E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A7149E">
        <w:rPr>
          <w:rFonts w:ascii="Times New Roman" w:hAnsi="Times New Roman" w:cs="Times New Roman"/>
          <w:sz w:val="24"/>
          <w:szCs w:val="24"/>
        </w:rPr>
        <w:t xml:space="preserve"> bezpieczne klejone </w:t>
      </w:r>
      <w:proofErr w:type="spellStart"/>
      <w:r w:rsidRPr="00A7149E">
        <w:rPr>
          <w:rFonts w:ascii="Times New Roman" w:hAnsi="Times New Roman" w:cs="Times New Roman"/>
          <w:sz w:val="24"/>
          <w:szCs w:val="24"/>
        </w:rPr>
        <w:t>vsg</w:t>
      </w:r>
      <w:proofErr w:type="spellEnd"/>
      <w:r w:rsidRPr="00A7149E">
        <w:rPr>
          <w:rFonts w:ascii="Times New Roman" w:hAnsi="Times New Roman" w:cs="Times New Roman"/>
          <w:sz w:val="24"/>
          <w:szCs w:val="24"/>
        </w:rPr>
        <w:t xml:space="preserve"> gr </w:t>
      </w:r>
      <w:r>
        <w:rPr>
          <w:rFonts w:ascii="Times New Roman" w:hAnsi="Times New Roman" w:cs="Times New Roman"/>
          <w:sz w:val="24"/>
          <w:szCs w:val="24"/>
        </w:rPr>
        <w:t>8-10 mm z warstwa na 5</w:t>
      </w:r>
      <w:r>
        <w:rPr>
          <w:rFonts w:ascii="Times New Roman" w:hAnsi="Times New Roman" w:cs="Times New Roman"/>
          <w:sz w:val="24"/>
          <w:szCs w:val="24"/>
        </w:rPr>
        <w:br/>
        <w:t>pozycji</w:t>
      </w:r>
    </w:p>
    <w:p w:rsidR="00A7149E" w:rsidRDefault="00A7149E" w:rsidP="00A7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przenikanie światła 63 % </w:t>
      </w:r>
      <w:r w:rsidRPr="00A7149E">
        <w:rPr>
          <w:rFonts w:ascii="Times New Roman" w:hAnsi="Times New Roman" w:cs="Times New Roman"/>
          <w:sz w:val="24"/>
          <w:szCs w:val="24"/>
        </w:rPr>
        <w:t>odbicia zewn. (dla szklenia 3 szyboweg</w:t>
      </w:r>
      <w:r>
        <w:rPr>
          <w:rFonts w:ascii="Times New Roman" w:hAnsi="Times New Roman" w:cs="Times New Roman"/>
          <w:sz w:val="24"/>
          <w:szCs w:val="24"/>
        </w:rPr>
        <w:t xml:space="preserve">o) maksymalnie 15 % (lub mniej) odbicia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 16 % </w:t>
      </w:r>
      <w:r w:rsidRPr="00A7149E">
        <w:rPr>
          <w:rFonts w:ascii="Times New Roman" w:hAnsi="Times New Roman" w:cs="Times New Roman"/>
          <w:sz w:val="24"/>
          <w:szCs w:val="24"/>
        </w:rPr>
        <w:t>index Ra 93,6</w:t>
      </w:r>
      <w:r>
        <w:rPr>
          <w:rFonts w:ascii="Times New Roman" w:hAnsi="Times New Roman" w:cs="Times New Roman"/>
          <w:sz w:val="24"/>
          <w:szCs w:val="24"/>
        </w:rPr>
        <w:t xml:space="preserve"> lub więcej</w:t>
      </w:r>
      <w:r>
        <w:rPr>
          <w:rFonts w:ascii="Times New Roman" w:hAnsi="Times New Roman" w:cs="Times New Roman"/>
          <w:sz w:val="24"/>
          <w:szCs w:val="24"/>
        </w:rPr>
        <w:br/>
        <w:t xml:space="preserve">transmisja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18 %</w:t>
      </w:r>
    </w:p>
    <w:p w:rsidR="00A7149E" w:rsidRDefault="00A7149E" w:rsidP="00A7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9E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enikanie energii słonecznej 32%</w:t>
      </w:r>
    </w:p>
    <w:p w:rsidR="00A7149E" w:rsidRDefault="00A7149E" w:rsidP="00A7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9E">
        <w:rPr>
          <w:rFonts w:ascii="Times New Roman" w:hAnsi="Times New Roman" w:cs="Times New Roman"/>
          <w:sz w:val="24"/>
          <w:szCs w:val="24"/>
        </w:rPr>
        <w:t>Odbicie energii słonec</w:t>
      </w:r>
      <w:r>
        <w:rPr>
          <w:rFonts w:ascii="Times New Roman" w:hAnsi="Times New Roman" w:cs="Times New Roman"/>
          <w:sz w:val="24"/>
          <w:szCs w:val="24"/>
        </w:rPr>
        <w:t>znej 37 % SF 37,9 lub mniej</w:t>
      </w:r>
    </w:p>
    <w:p w:rsidR="00EF5652" w:rsidRPr="00A7149E" w:rsidRDefault="00A7149E" w:rsidP="00A7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149E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A7149E">
        <w:rPr>
          <w:rFonts w:ascii="Times New Roman" w:hAnsi="Times New Roman" w:cs="Times New Roman"/>
          <w:sz w:val="24"/>
          <w:szCs w:val="24"/>
        </w:rPr>
        <w:t>.  u = 0,58 W/m2K</w:t>
      </w:r>
    </w:p>
    <w:p w:rsidR="00EF5652" w:rsidRDefault="00EF5652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52" w:rsidRDefault="001F612A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wydłuża termin na składanie ofert tym samym dokonuje następujących modyfikacji w treści SWZ:</w:t>
      </w:r>
    </w:p>
    <w:p w:rsid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SWZ jest:</w:t>
      </w:r>
    </w:p>
    <w:p w:rsidR="00D44B55" w:rsidRP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XVIII </w:t>
      </w:r>
      <w:r w:rsidRPr="00D66E42">
        <w:rPr>
          <w:rFonts w:ascii="Times New Roman" w:hAnsi="Times New Roman"/>
          <w:b/>
        </w:rPr>
        <w:t>SPOSÓB I TERMIN SKŁADANIA I OTWARCIA OFERT</w:t>
      </w:r>
    </w:p>
    <w:p w:rsidR="00D44B55" w:rsidRPr="00B93E2E" w:rsidRDefault="00D44B55" w:rsidP="00D44B55">
      <w:pPr>
        <w:pStyle w:val="NormalnyWeb"/>
        <w:numPr>
          <w:ilvl w:val="1"/>
          <w:numId w:val="2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5" w:hanging="425"/>
        <w:contextualSpacing/>
        <w:rPr>
          <w:color w:val="FF0000"/>
          <w:sz w:val="22"/>
          <w:szCs w:val="22"/>
        </w:rPr>
      </w:pPr>
      <w:r w:rsidRPr="00D66E42">
        <w:rPr>
          <w:sz w:val="22"/>
          <w:szCs w:val="22"/>
        </w:rPr>
        <w:tab/>
        <w:t xml:space="preserve">Oferty </w:t>
      </w:r>
      <w:r w:rsidRPr="00B93E2E">
        <w:rPr>
          <w:sz w:val="22"/>
          <w:szCs w:val="22"/>
        </w:rPr>
        <w:t>należy złożyć za pośrednictwem</w:t>
      </w:r>
      <w:r w:rsidRPr="00B93E2E">
        <w:rPr>
          <w:b/>
          <w:sz w:val="22"/>
          <w:szCs w:val="22"/>
        </w:rPr>
        <w:t xml:space="preserve"> „</w:t>
      </w:r>
      <w:proofErr w:type="spellStart"/>
      <w:r w:rsidRPr="00B93E2E">
        <w:rPr>
          <w:b/>
          <w:sz w:val="22"/>
          <w:szCs w:val="22"/>
        </w:rPr>
        <w:t>Formularzado</w:t>
      </w:r>
      <w:proofErr w:type="spellEnd"/>
      <w:r w:rsidRPr="00B93E2E">
        <w:rPr>
          <w:b/>
          <w:sz w:val="22"/>
          <w:szCs w:val="22"/>
        </w:rPr>
        <w:t xml:space="preserve"> złożenia, zmiany, wycofania oferty </w:t>
      </w:r>
      <w:r w:rsidRPr="00B93E2E">
        <w:rPr>
          <w:b/>
          <w:sz w:val="22"/>
          <w:szCs w:val="22"/>
        </w:rPr>
        <w:br/>
        <w:t xml:space="preserve">lub wniosku” </w:t>
      </w:r>
      <w:r w:rsidRPr="00B93E2E">
        <w:rPr>
          <w:sz w:val="22"/>
          <w:szCs w:val="22"/>
        </w:rPr>
        <w:t xml:space="preserve"> dostępnego na </w:t>
      </w:r>
      <w:proofErr w:type="spellStart"/>
      <w:r w:rsidRPr="00B93E2E">
        <w:rPr>
          <w:sz w:val="22"/>
          <w:szCs w:val="22"/>
        </w:rPr>
        <w:t>ePUAP</w:t>
      </w:r>
      <w:proofErr w:type="spellEnd"/>
      <w:r w:rsidRPr="00B93E2E">
        <w:rPr>
          <w:sz w:val="22"/>
          <w:szCs w:val="22"/>
        </w:rPr>
        <w:t xml:space="preserve"> i udostępnionego również na </w:t>
      </w:r>
      <w:proofErr w:type="spellStart"/>
      <w:r w:rsidRPr="00B93E2E">
        <w:rPr>
          <w:sz w:val="22"/>
          <w:szCs w:val="22"/>
        </w:rPr>
        <w:t>miniPortalu</w:t>
      </w:r>
      <w:proofErr w:type="spellEnd"/>
      <w:r w:rsidRPr="00B93E2E">
        <w:rPr>
          <w:sz w:val="22"/>
          <w:szCs w:val="22"/>
        </w:rPr>
        <w:t xml:space="preserve">, w terminie </w:t>
      </w:r>
      <w:r w:rsidRPr="00B93E2E">
        <w:rPr>
          <w:sz w:val="22"/>
          <w:szCs w:val="22"/>
        </w:rPr>
        <w:br/>
        <w:t>do </w:t>
      </w:r>
      <w:r w:rsidR="00A7149E">
        <w:rPr>
          <w:b/>
          <w:sz w:val="22"/>
          <w:szCs w:val="22"/>
        </w:rPr>
        <w:t>16</w:t>
      </w:r>
      <w:r w:rsidRPr="00B93E2E">
        <w:rPr>
          <w:b/>
          <w:sz w:val="22"/>
          <w:szCs w:val="22"/>
        </w:rPr>
        <w:t>.07.2021r. do godziny 11:00</w:t>
      </w:r>
      <w:r w:rsidRPr="00B93E2E">
        <w:rPr>
          <w:color w:val="FF0000"/>
          <w:sz w:val="22"/>
          <w:szCs w:val="22"/>
        </w:rPr>
        <w:t>.</w:t>
      </w:r>
    </w:p>
    <w:p w:rsidR="00D44B55" w:rsidRPr="00B93E2E" w:rsidRDefault="00D44B55" w:rsidP="00D44B55">
      <w:pPr>
        <w:pStyle w:val="NormalnyWeb"/>
        <w:numPr>
          <w:ilvl w:val="1"/>
          <w:numId w:val="2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5" w:hanging="425"/>
        <w:contextualSpacing/>
        <w:rPr>
          <w:bCs/>
          <w:sz w:val="22"/>
          <w:szCs w:val="22"/>
        </w:rPr>
      </w:pPr>
      <w:r w:rsidRPr="00B93E2E">
        <w:rPr>
          <w:sz w:val="22"/>
          <w:szCs w:val="22"/>
        </w:rPr>
        <w:t xml:space="preserve">Otwarcie ofert nastąpi w dniu </w:t>
      </w:r>
      <w:r w:rsidR="00A7149E">
        <w:rPr>
          <w:b/>
          <w:sz w:val="22"/>
          <w:szCs w:val="22"/>
        </w:rPr>
        <w:t>16</w:t>
      </w:r>
      <w:r w:rsidRPr="00B93E2E">
        <w:rPr>
          <w:b/>
          <w:sz w:val="22"/>
          <w:szCs w:val="22"/>
        </w:rPr>
        <w:t>.07.2021 r. o godzinie 12:00</w:t>
      </w:r>
      <w:r w:rsidRPr="00B93E2E">
        <w:rPr>
          <w:sz w:val="22"/>
          <w:szCs w:val="22"/>
        </w:rPr>
        <w:t>.</w:t>
      </w:r>
    </w:p>
    <w:p w:rsidR="00CE732C" w:rsidRDefault="00D44B55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zmienia na:</w:t>
      </w:r>
    </w:p>
    <w:p w:rsidR="00D44B55" w:rsidRPr="00B93E2E" w:rsidRDefault="00D44B55" w:rsidP="00D44B55">
      <w:pPr>
        <w:pStyle w:val="NormalnyWeb"/>
        <w:numPr>
          <w:ilvl w:val="1"/>
          <w:numId w:val="3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6" w:hanging="426"/>
        <w:contextualSpacing/>
        <w:rPr>
          <w:color w:val="FF0000"/>
          <w:sz w:val="22"/>
          <w:szCs w:val="22"/>
        </w:rPr>
      </w:pPr>
      <w:r w:rsidRPr="00D66E42">
        <w:rPr>
          <w:sz w:val="22"/>
          <w:szCs w:val="22"/>
        </w:rPr>
        <w:t xml:space="preserve">Oferty </w:t>
      </w:r>
      <w:r w:rsidRPr="00B93E2E">
        <w:rPr>
          <w:sz w:val="22"/>
          <w:szCs w:val="22"/>
        </w:rPr>
        <w:t>należy złożyć za pośrednictwem</w:t>
      </w:r>
      <w:r w:rsidRPr="00B93E2E">
        <w:rPr>
          <w:b/>
          <w:sz w:val="22"/>
          <w:szCs w:val="22"/>
        </w:rPr>
        <w:t xml:space="preserve"> „</w:t>
      </w:r>
      <w:proofErr w:type="spellStart"/>
      <w:r w:rsidRPr="00B93E2E">
        <w:rPr>
          <w:b/>
          <w:sz w:val="22"/>
          <w:szCs w:val="22"/>
        </w:rPr>
        <w:t>Formularzado</w:t>
      </w:r>
      <w:proofErr w:type="spellEnd"/>
      <w:r w:rsidRPr="00B93E2E">
        <w:rPr>
          <w:b/>
          <w:sz w:val="22"/>
          <w:szCs w:val="22"/>
        </w:rPr>
        <w:t xml:space="preserve"> złożenia, zmiany, wycofania oferty </w:t>
      </w:r>
      <w:r w:rsidRPr="00B93E2E">
        <w:rPr>
          <w:b/>
          <w:sz w:val="22"/>
          <w:szCs w:val="22"/>
        </w:rPr>
        <w:br/>
        <w:t xml:space="preserve">lub wniosku” </w:t>
      </w:r>
      <w:r w:rsidRPr="00B93E2E">
        <w:rPr>
          <w:sz w:val="22"/>
          <w:szCs w:val="22"/>
        </w:rPr>
        <w:t xml:space="preserve"> dostępnego na </w:t>
      </w:r>
      <w:proofErr w:type="spellStart"/>
      <w:r w:rsidRPr="00B93E2E">
        <w:rPr>
          <w:sz w:val="22"/>
          <w:szCs w:val="22"/>
        </w:rPr>
        <w:t>ePUAP</w:t>
      </w:r>
      <w:proofErr w:type="spellEnd"/>
      <w:r w:rsidRPr="00B93E2E">
        <w:rPr>
          <w:sz w:val="22"/>
          <w:szCs w:val="22"/>
        </w:rPr>
        <w:t xml:space="preserve"> i udostępnionego również na </w:t>
      </w:r>
      <w:proofErr w:type="spellStart"/>
      <w:r w:rsidRPr="00B93E2E">
        <w:rPr>
          <w:sz w:val="22"/>
          <w:szCs w:val="22"/>
        </w:rPr>
        <w:t>miniPortalu</w:t>
      </w:r>
      <w:proofErr w:type="spellEnd"/>
      <w:r w:rsidRPr="00B93E2E">
        <w:rPr>
          <w:sz w:val="22"/>
          <w:szCs w:val="22"/>
        </w:rPr>
        <w:t xml:space="preserve">, w terminie </w:t>
      </w:r>
      <w:r w:rsidRPr="00B93E2E">
        <w:rPr>
          <w:sz w:val="22"/>
          <w:szCs w:val="22"/>
        </w:rPr>
        <w:br/>
        <w:t>do </w:t>
      </w:r>
      <w:r w:rsidR="00A7149E">
        <w:rPr>
          <w:b/>
          <w:sz w:val="22"/>
          <w:szCs w:val="22"/>
        </w:rPr>
        <w:t>20</w:t>
      </w:r>
      <w:r w:rsidRPr="00B93E2E">
        <w:rPr>
          <w:b/>
          <w:sz w:val="22"/>
          <w:szCs w:val="22"/>
        </w:rPr>
        <w:t>.07.2021r. do godziny 11:00</w:t>
      </w:r>
      <w:r w:rsidRPr="00B93E2E">
        <w:rPr>
          <w:color w:val="FF0000"/>
          <w:sz w:val="22"/>
          <w:szCs w:val="22"/>
        </w:rPr>
        <w:t>.</w:t>
      </w:r>
    </w:p>
    <w:p w:rsidR="00D44B55" w:rsidRPr="00D44B55" w:rsidRDefault="00D44B55" w:rsidP="00D44B55">
      <w:pPr>
        <w:pStyle w:val="NormalnyWeb"/>
        <w:numPr>
          <w:ilvl w:val="1"/>
          <w:numId w:val="3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5" w:hanging="425"/>
        <w:contextualSpacing/>
        <w:rPr>
          <w:bCs/>
          <w:sz w:val="22"/>
          <w:szCs w:val="22"/>
        </w:rPr>
      </w:pPr>
      <w:r w:rsidRPr="00B93E2E">
        <w:rPr>
          <w:sz w:val="22"/>
          <w:szCs w:val="22"/>
        </w:rPr>
        <w:t xml:space="preserve">Otwarcie ofert nastąpi w dniu </w:t>
      </w:r>
      <w:r w:rsidR="00A7149E">
        <w:rPr>
          <w:b/>
          <w:sz w:val="22"/>
          <w:szCs w:val="22"/>
        </w:rPr>
        <w:t>20</w:t>
      </w:r>
      <w:r w:rsidRPr="00B93E2E">
        <w:rPr>
          <w:b/>
          <w:sz w:val="22"/>
          <w:szCs w:val="22"/>
        </w:rPr>
        <w:t>.07.2021 r. o godzinie 12:00</w:t>
      </w:r>
      <w:r w:rsidRPr="00B93E2E">
        <w:rPr>
          <w:sz w:val="22"/>
          <w:szCs w:val="22"/>
        </w:rPr>
        <w:t>.</w:t>
      </w:r>
    </w:p>
    <w:p w:rsidR="00D44B55" w:rsidRDefault="00D44B55" w:rsidP="00D44B55">
      <w:pPr>
        <w:pStyle w:val="NormalnyWeb"/>
        <w:tabs>
          <w:tab w:val="num" w:pos="426"/>
        </w:tabs>
        <w:suppressAutoHyphens/>
        <w:spacing w:before="120" w:beforeAutospacing="0" w:after="0" w:afterAutospacing="0" w:line="276" w:lineRule="auto"/>
        <w:contextualSpacing/>
        <w:rPr>
          <w:sz w:val="22"/>
          <w:szCs w:val="22"/>
        </w:rPr>
      </w:pPr>
    </w:p>
    <w:p w:rsid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SWZ jest:</w:t>
      </w:r>
    </w:p>
    <w:p w:rsidR="00D44B55" w:rsidRP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XVII. </w:t>
      </w:r>
      <w:r w:rsidRPr="00D66E42">
        <w:rPr>
          <w:rFonts w:ascii="Times New Roman" w:hAnsi="Times New Roman"/>
          <w:b/>
        </w:rPr>
        <w:t>TERMIN ZWIĄZANIA OFERTĄ</w:t>
      </w:r>
    </w:p>
    <w:p w:rsidR="00D44B55" w:rsidRPr="00D44B55" w:rsidRDefault="00D44B55" w:rsidP="00D44B55">
      <w:pPr>
        <w:numPr>
          <w:ilvl w:val="0"/>
          <w:numId w:val="4"/>
        </w:numPr>
        <w:tabs>
          <w:tab w:val="clear" w:pos="1800"/>
        </w:tabs>
        <w:spacing w:before="240"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B55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Pr="00D44B55">
        <w:rPr>
          <w:rFonts w:ascii="Times New Roman" w:hAnsi="Times New Roman" w:cs="Times New Roman"/>
          <w:b/>
          <w:sz w:val="24"/>
          <w:szCs w:val="24"/>
        </w:rPr>
        <w:t>30 dni</w:t>
      </w:r>
      <w:r w:rsidRPr="00D44B55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A7149E">
        <w:rPr>
          <w:rFonts w:ascii="Times New Roman" w:hAnsi="Times New Roman" w:cs="Times New Roman"/>
          <w:caps/>
          <w:sz w:val="24"/>
          <w:szCs w:val="24"/>
        </w:rPr>
        <w:t>14</w:t>
      </w:r>
      <w:r w:rsidRPr="00D44B55">
        <w:rPr>
          <w:rFonts w:ascii="Times New Roman" w:hAnsi="Times New Roman" w:cs="Times New Roman"/>
          <w:caps/>
          <w:sz w:val="24"/>
          <w:szCs w:val="24"/>
        </w:rPr>
        <w:t>.08.2021</w:t>
      </w:r>
      <w:r w:rsidRPr="00D44B55">
        <w:rPr>
          <w:rFonts w:ascii="Times New Roman" w:hAnsi="Times New Roman" w:cs="Times New Roman"/>
          <w:sz w:val="24"/>
          <w:szCs w:val="24"/>
        </w:rPr>
        <w:t>r. Bieg terminu związania ofertą rozpoczyna się wraz z upływem terminu składania ofert.</w:t>
      </w:r>
    </w:p>
    <w:p w:rsidR="00A7149E" w:rsidRDefault="00A7149E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55" w:rsidRPr="00D44B55" w:rsidRDefault="00D44B55" w:rsidP="00D4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B55">
        <w:rPr>
          <w:rFonts w:ascii="Times New Roman" w:hAnsi="Times New Roman" w:cs="Times New Roman"/>
          <w:sz w:val="24"/>
          <w:szCs w:val="24"/>
        </w:rPr>
        <w:t>Zamawiający zmienia na:</w:t>
      </w:r>
    </w:p>
    <w:p w:rsidR="00D44B55" w:rsidRPr="00D44B55" w:rsidRDefault="00D44B55" w:rsidP="00D44B55">
      <w:pPr>
        <w:numPr>
          <w:ilvl w:val="0"/>
          <w:numId w:val="5"/>
        </w:numPr>
        <w:tabs>
          <w:tab w:val="clear" w:pos="1800"/>
        </w:tabs>
        <w:spacing w:before="240"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B55">
        <w:rPr>
          <w:rFonts w:ascii="Times New Roman" w:hAnsi="Times New Roman" w:cs="Times New Roman"/>
          <w:sz w:val="24"/>
          <w:szCs w:val="24"/>
        </w:rPr>
        <w:t xml:space="preserve">Wykonawca będzie związany ofertą przez okres </w:t>
      </w:r>
      <w:r w:rsidRPr="00D44B55">
        <w:rPr>
          <w:rFonts w:ascii="Times New Roman" w:hAnsi="Times New Roman" w:cs="Times New Roman"/>
          <w:b/>
          <w:sz w:val="24"/>
          <w:szCs w:val="24"/>
        </w:rPr>
        <w:t>30 dni</w:t>
      </w:r>
      <w:r w:rsidRPr="00D44B55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A7149E">
        <w:rPr>
          <w:rFonts w:ascii="Times New Roman" w:hAnsi="Times New Roman" w:cs="Times New Roman"/>
          <w:caps/>
          <w:sz w:val="24"/>
          <w:szCs w:val="24"/>
        </w:rPr>
        <w:t>18</w:t>
      </w:r>
      <w:r w:rsidRPr="00D44B55">
        <w:rPr>
          <w:rFonts w:ascii="Times New Roman" w:hAnsi="Times New Roman" w:cs="Times New Roman"/>
          <w:caps/>
          <w:sz w:val="24"/>
          <w:szCs w:val="24"/>
        </w:rPr>
        <w:t>.08.2021</w:t>
      </w:r>
      <w:r w:rsidRPr="00D44B55">
        <w:rPr>
          <w:rFonts w:ascii="Times New Roman" w:hAnsi="Times New Roman" w:cs="Times New Roman"/>
          <w:sz w:val="24"/>
          <w:szCs w:val="24"/>
        </w:rPr>
        <w:t>r. Bieg terminu związania ofertą rozpoczyna się wraz z upływem terminu składania ofert.</w:t>
      </w:r>
    </w:p>
    <w:p w:rsidR="00CE732C" w:rsidRDefault="00CE732C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FB" w:rsidRDefault="00F91DFB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FB" w:rsidRDefault="00F91DFB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FB" w:rsidRDefault="00F91DFB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FB" w:rsidRDefault="00F91DFB" w:rsidP="00CE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DFB" w:rsidRPr="00D66E42" w:rsidRDefault="00F91DFB" w:rsidP="00F91DFB">
      <w:pPr>
        <w:autoSpaceDE w:val="0"/>
        <w:spacing w:line="276" w:lineRule="auto"/>
        <w:ind w:left="4248" w:firstLine="708"/>
        <w:contextualSpacing/>
        <w:jc w:val="both"/>
        <w:rPr>
          <w:bCs/>
        </w:rPr>
      </w:pPr>
      <w:r w:rsidRPr="00D13B5A">
        <w:t>mgr inż. Mariusz Dudek</w:t>
      </w:r>
      <w:r>
        <w:t xml:space="preserve"> - Kanclerz</w:t>
      </w:r>
    </w:p>
    <w:p w:rsidR="007F00AE" w:rsidRDefault="00F91DFB" w:rsidP="00F91DFB">
      <w:pPr>
        <w:autoSpaceDE w:val="0"/>
        <w:spacing w:line="276" w:lineRule="auto"/>
        <w:ind w:left="4956" w:firstLine="708"/>
        <w:contextualSpacing/>
        <w:rPr>
          <w:b/>
        </w:rPr>
      </w:pPr>
      <w:r w:rsidRPr="00D66E42">
        <w:t xml:space="preserve">Jarosław, </w:t>
      </w:r>
      <w:r w:rsidR="00A7149E">
        <w:t>15.07</w:t>
      </w:r>
      <w:r w:rsidR="007F00AE">
        <w:t>.2021 r</w:t>
      </w:r>
    </w:p>
    <w:p w:rsidR="007F00AE" w:rsidRPr="007F00AE" w:rsidRDefault="007F00AE" w:rsidP="007F00AE"/>
    <w:p w:rsidR="007F00AE" w:rsidRPr="007F00AE" w:rsidRDefault="007F00AE" w:rsidP="007F00AE"/>
    <w:p w:rsidR="007F00AE" w:rsidRPr="007F00AE" w:rsidRDefault="007F00AE" w:rsidP="007F00AE"/>
    <w:p w:rsidR="007F00AE" w:rsidRPr="007F00AE" w:rsidRDefault="007F00AE" w:rsidP="007F00AE"/>
    <w:p w:rsidR="007F00AE" w:rsidRPr="007F00AE" w:rsidRDefault="007F00AE" w:rsidP="007F00AE"/>
    <w:p w:rsidR="007F00AE" w:rsidRPr="007F00AE" w:rsidRDefault="007F00AE" w:rsidP="007F00AE"/>
    <w:p w:rsidR="007F00AE" w:rsidRPr="007F00AE" w:rsidRDefault="007F00AE" w:rsidP="007F00AE"/>
    <w:p w:rsidR="007F00AE" w:rsidRPr="007F00AE" w:rsidRDefault="007F00AE" w:rsidP="007F00AE"/>
    <w:p w:rsidR="007F00AE" w:rsidRPr="007F00AE" w:rsidRDefault="007F00AE" w:rsidP="007F00AE"/>
    <w:p w:rsidR="007F00AE" w:rsidRDefault="007F00AE" w:rsidP="007F00AE"/>
    <w:p w:rsidR="00F91DFB" w:rsidRPr="00F71B1E" w:rsidRDefault="007F00AE" w:rsidP="007F00AE">
      <w:pPr>
        <w:tabs>
          <w:tab w:val="left" w:pos="3108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F91DFB" w:rsidRPr="00F71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473" w:rsidRDefault="00E25473">
      <w:pPr>
        <w:spacing w:after="0" w:line="240" w:lineRule="auto"/>
      </w:pPr>
      <w:r>
        <w:separator/>
      </w:r>
    </w:p>
  </w:endnote>
  <w:endnote w:type="continuationSeparator" w:id="0">
    <w:p w:rsidR="00E25473" w:rsidRDefault="00E2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97" w:rsidRPr="00555F13" w:rsidRDefault="00F91DFB">
    <w:pPr>
      <w:pStyle w:val="Stopka"/>
      <w:jc w:val="right"/>
      <w:rPr>
        <w:rFonts w:ascii="Times New Roman" w:hAnsi="Times New Roman"/>
        <w:sz w:val="22"/>
        <w:szCs w:val="22"/>
      </w:rPr>
    </w:pPr>
    <w:r w:rsidRPr="00555F13">
      <w:rPr>
        <w:rFonts w:ascii="Times New Roman" w:hAnsi="Times New Roman"/>
        <w:sz w:val="22"/>
        <w:szCs w:val="22"/>
      </w:rPr>
      <w:t xml:space="preserve">Strona </w:t>
    </w:r>
    <w:r w:rsidRPr="00555F13">
      <w:rPr>
        <w:rFonts w:ascii="Times New Roman" w:hAnsi="Times New Roman"/>
        <w:bCs/>
        <w:sz w:val="22"/>
        <w:szCs w:val="22"/>
      </w:rPr>
      <w:fldChar w:fldCharType="begin"/>
    </w:r>
    <w:r w:rsidRPr="00555F13">
      <w:rPr>
        <w:rFonts w:ascii="Times New Roman" w:hAnsi="Times New Roman"/>
        <w:bCs/>
        <w:sz w:val="22"/>
        <w:szCs w:val="22"/>
      </w:rPr>
      <w:instrText>PAGE</w:instrText>
    </w:r>
    <w:r w:rsidRPr="00555F13">
      <w:rPr>
        <w:rFonts w:ascii="Times New Roman" w:hAnsi="Times New Roman"/>
        <w:bCs/>
        <w:sz w:val="22"/>
        <w:szCs w:val="22"/>
      </w:rPr>
      <w:fldChar w:fldCharType="separate"/>
    </w:r>
    <w:r w:rsidR="00B03B85">
      <w:rPr>
        <w:rFonts w:ascii="Times New Roman" w:hAnsi="Times New Roman"/>
        <w:bCs/>
        <w:noProof/>
        <w:sz w:val="22"/>
        <w:szCs w:val="22"/>
      </w:rPr>
      <w:t>3</w:t>
    </w:r>
    <w:r w:rsidRPr="00555F13">
      <w:rPr>
        <w:rFonts w:ascii="Times New Roman" w:hAnsi="Times New Roman"/>
        <w:bCs/>
        <w:sz w:val="22"/>
        <w:szCs w:val="22"/>
      </w:rPr>
      <w:fldChar w:fldCharType="end"/>
    </w:r>
    <w:r w:rsidRPr="00555F13">
      <w:rPr>
        <w:rFonts w:ascii="Times New Roman" w:hAnsi="Times New Roman"/>
        <w:sz w:val="22"/>
        <w:szCs w:val="22"/>
      </w:rPr>
      <w:t xml:space="preserve"> z </w:t>
    </w:r>
    <w:r w:rsidRPr="00555F13">
      <w:rPr>
        <w:rFonts w:ascii="Times New Roman" w:hAnsi="Times New Roman"/>
        <w:bCs/>
        <w:sz w:val="22"/>
        <w:szCs w:val="22"/>
      </w:rPr>
      <w:fldChar w:fldCharType="begin"/>
    </w:r>
    <w:r w:rsidRPr="00555F13">
      <w:rPr>
        <w:rFonts w:ascii="Times New Roman" w:hAnsi="Times New Roman"/>
        <w:bCs/>
        <w:sz w:val="22"/>
        <w:szCs w:val="22"/>
      </w:rPr>
      <w:instrText>NUMPAGES</w:instrText>
    </w:r>
    <w:r w:rsidRPr="00555F13">
      <w:rPr>
        <w:rFonts w:ascii="Times New Roman" w:hAnsi="Times New Roman"/>
        <w:bCs/>
        <w:sz w:val="22"/>
        <w:szCs w:val="22"/>
      </w:rPr>
      <w:fldChar w:fldCharType="separate"/>
    </w:r>
    <w:r w:rsidR="00B03B85">
      <w:rPr>
        <w:rFonts w:ascii="Times New Roman" w:hAnsi="Times New Roman"/>
        <w:bCs/>
        <w:noProof/>
        <w:sz w:val="22"/>
        <w:szCs w:val="22"/>
      </w:rPr>
      <w:t>3</w:t>
    </w:r>
    <w:r w:rsidRPr="00555F13">
      <w:rPr>
        <w:rFonts w:ascii="Times New Roman" w:hAnsi="Times New Roman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473" w:rsidRDefault="00E25473">
      <w:pPr>
        <w:spacing w:after="0" w:line="240" w:lineRule="auto"/>
      </w:pPr>
      <w:r>
        <w:separator/>
      </w:r>
    </w:p>
  </w:footnote>
  <w:footnote w:type="continuationSeparator" w:id="0">
    <w:p w:rsidR="00E25473" w:rsidRDefault="00E2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97" w:rsidRPr="008C1D09" w:rsidRDefault="00F91DFB" w:rsidP="002908E5">
    <w:pPr>
      <w:pStyle w:val="Nagwek"/>
      <w:rPr>
        <w:sz w:val="22"/>
        <w:szCs w:val="22"/>
      </w:rPr>
    </w:pPr>
    <w:r>
      <w:rPr>
        <w:sz w:val="22"/>
        <w:szCs w:val="22"/>
      </w:rPr>
      <w:t>Nr postępowania DAG/TP/7/21</w:t>
    </w:r>
  </w:p>
  <w:p w:rsidR="00E65897" w:rsidRPr="00457068" w:rsidRDefault="00F91DFB" w:rsidP="008D4538">
    <w:pPr>
      <w:pStyle w:val="Nagwek"/>
      <w:tabs>
        <w:tab w:val="clear" w:pos="4536"/>
        <w:tab w:val="clear" w:pos="9072"/>
        <w:tab w:val="left" w:pos="2548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E65897" w:rsidRDefault="00C50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FAB"/>
    <w:multiLevelType w:val="multilevel"/>
    <w:tmpl w:val="E86E8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BB60D1"/>
    <w:multiLevelType w:val="hybridMultilevel"/>
    <w:tmpl w:val="B3124C50"/>
    <w:lvl w:ilvl="0" w:tplc="99829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2A3"/>
    <w:multiLevelType w:val="hybridMultilevel"/>
    <w:tmpl w:val="6046C428"/>
    <w:lvl w:ilvl="0" w:tplc="0C4E46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C54"/>
    <w:multiLevelType w:val="hybridMultilevel"/>
    <w:tmpl w:val="7DB06270"/>
    <w:lvl w:ilvl="0" w:tplc="F4643D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E6032"/>
    <w:multiLevelType w:val="multilevel"/>
    <w:tmpl w:val="EC308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F735EF"/>
    <w:multiLevelType w:val="hybridMultilevel"/>
    <w:tmpl w:val="BBCACFE4"/>
    <w:lvl w:ilvl="0" w:tplc="DC2412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1A3B3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305DC0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A212AA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F2BE7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946B8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42127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EA282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DE46F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0"/>
    <w:rsid w:val="001F612A"/>
    <w:rsid w:val="00203926"/>
    <w:rsid w:val="002F34C9"/>
    <w:rsid w:val="003A6E10"/>
    <w:rsid w:val="00485ADB"/>
    <w:rsid w:val="005B030F"/>
    <w:rsid w:val="005D432A"/>
    <w:rsid w:val="006B5C00"/>
    <w:rsid w:val="007070CC"/>
    <w:rsid w:val="007E5BE6"/>
    <w:rsid w:val="007F00AE"/>
    <w:rsid w:val="00A46B5F"/>
    <w:rsid w:val="00A7149E"/>
    <w:rsid w:val="00B03B85"/>
    <w:rsid w:val="00C50F66"/>
    <w:rsid w:val="00CD3B81"/>
    <w:rsid w:val="00CE732C"/>
    <w:rsid w:val="00D44B55"/>
    <w:rsid w:val="00D6042B"/>
    <w:rsid w:val="00E25473"/>
    <w:rsid w:val="00EA6E3B"/>
    <w:rsid w:val="00EF5652"/>
    <w:rsid w:val="00F41A91"/>
    <w:rsid w:val="00F71B1E"/>
    <w:rsid w:val="00F72C24"/>
    <w:rsid w:val="00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5D293-9DAA-4062-86EF-34EE234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5C00"/>
  </w:style>
  <w:style w:type="paragraph" w:styleId="NormalnyWeb">
    <w:name w:val="Normal (Web)"/>
    <w:basedOn w:val="Normalny"/>
    <w:qFormat/>
    <w:rsid w:val="00D44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D44B5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4B5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D44B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91DF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1DFB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1D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91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robat.adobe.com/pl/pl/acrobat/about-adobe-pd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Ewelina Krzyżanowska</cp:lastModifiedBy>
  <cp:revision>2</cp:revision>
  <dcterms:created xsi:type="dcterms:W3CDTF">2021-07-15T09:35:00Z</dcterms:created>
  <dcterms:modified xsi:type="dcterms:W3CDTF">2021-07-15T09:35:00Z</dcterms:modified>
</cp:coreProperties>
</file>