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FB" w:rsidRDefault="0005117E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450CC6">
        <w:rPr>
          <w:rFonts w:ascii="Times New Roman" w:hAnsi="Times New Roman" w:cs="Times New Roman"/>
          <w:bCs/>
          <w:i/>
          <w:color w:val="000000"/>
        </w:rPr>
        <w:t xml:space="preserve">, dnia </w:t>
      </w:r>
      <w:r w:rsidR="00571C48">
        <w:rPr>
          <w:rFonts w:ascii="Times New Roman" w:hAnsi="Times New Roman" w:cs="Times New Roman"/>
          <w:bCs/>
          <w:i/>
          <w:color w:val="000000"/>
        </w:rPr>
        <w:t>25</w:t>
      </w:r>
      <w:r w:rsidR="00450CC6" w:rsidRPr="00450CC6">
        <w:rPr>
          <w:rFonts w:ascii="Times New Roman" w:hAnsi="Times New Roman" w:cs="Times New Roman"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</w:rPr>
        <w:t>stycznia</w:t>
      </w:r>
      <w:r w:rsidR="00450CC6" w:rsidRPr="00450CC6">
        <w:rPr>
          <w:rFonts w:ascii="Times New Roman" w:hAnsi="Times New Roman" w:cs="Times New Roman"/>
          <w:bCs/>
          <w:i/>
          <w:color w:val="000000"/>
        </w:rPr>
        <w:t xml:space="preserve"> 202</w:t>
      </w:r>
      <w:r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450CC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:rsidR="00450CC6" w:rsidRDefault="00450CC6" w:rsidP="00450CC6">
      <w:pPr>
        <w:spacing w:before="100" w:after="100"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:rsidR="003B5F5F" w:rsidRPr="00450CC6" w:rsidRDefault="0005117E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pacing w:val="100"/>
          <w:sz w:val="28"/>
          <w:szCs w:val="24"/>
        </w:rPr>
      </w:pPr>
      <w:r>
        <w:rPr>
          <w:rFonts w:ascii="Times New Roman" w:hAnsi="Times New Roman"/>
          <w:b/>
          <w:spacing w:val="100"/>
          <w:sz w:val="28"/>
          <w:szCs w:val="24"/>
        </w:rPr>
        <w:t>WYJAŚNIENIA TREŚCI</w:t>
      </w:r>
      <w:r w:rsidR="003B5F5F" w:rsidRPr="00450CC6">
        <w:rPr>
          <w:rFonts w:ascii="Times New Roman" w:hAnsi="Times New Roman"/>
          <w:b/>
          <w:spacing w:val="100"/>
          <w:sz w:val="28"/>
          <w:szCs w:val="24"/>
        </w:rPr>
        <w:t xml:space="preserve"> </w:t>
      </w:r>
    </w:p>
    <w:p w:rsidR="003B5F5F" w:rsidRPr="00450CC6" w:rsidRDefault="004F4E94" w:rsidP="003B5F5F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Specyfikacji Warunków Zamówienia</w:t>
      </w:r>
    </w:p>
    <w:p w:rsidR="00450CC6" w:rsidRDefault="00450CC6" w:rsidP="000E654C">
      <w:pPr>
        <w:spacing w:before="120" w:after="480" w:line="360" w:lineRule="auto"/>
        <w:rPr>
          <w:rFonts w:ascii="Times New Roman" w:hAnsi="Times New Roman" w:cs="Times New Roman"/>
          <w:bCs/>
          <w:i/>
          <w:color w:val="000000"/>
          <w:sz w:val="28"/>
        </w:rPr>
      </w:pPr>
    </w:p>
    <w:p w:rsidR="002F261F" w:rsidRPr="000E654C" w:rsidRDefault="000600FB" w:rsidP="000E654C">
      <w:pPr>
        <w:spacing w:before="120" w:after="480" w:line="360" w:lineRule="auto"/>
        <w:ind w:left="2829" w:hanging="2829"/>
        <w:jc w:val="both"/>
        <w:rPr>
          <w:rFonts w:ascii="Arial" w:eastAsia="Times New Roman" w:hAnsi="Arial" w:cs="Arial"/>
          <w:color w:val="000000"/>
          <w:lang w:eastAsia="pl-PL"/>
        </w:rPr>
      </w:pPr>
      <w:r w:rsidRPr="000E654C">
        <w:rPr>
          <w:rFonts w:ascii="Times New Roman" w:hAnsi="Times New Roman" w:cs="Times New Roman"/>
          <w:i/>
        </w:rPr>
        <w:t xml:space="preserve">Dotyczy: </w:t>
      </w:r>
      <w:r w:rsidRPr="000E654C">
        <w:rPr>
          <w:rFonts w:ascii="Times New Roman" w:hAnsi="Times New Roman" w:cs="Times New Roman"/>
          <w:i/>
        </w:rPr>
        <w:tab/>
      </w:r>
      <w:r w:rsidR="000E654C" w:rsidRPr="000E654C">
        <w:rPr>
          <w:rFonts w:ascii="Times New Roman" w:hAnsi="Times New Roman" w:cs="Times New Roman"/>
          <w:i/>
        </w:rPr>
        <w:tab/>
      </w:r>
      <w:r w:rsidR="000E654C" w:rsidRPr="000E654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Kompleksowa dostawa gazu ziemnego wysokometanowego typu E do obiektów PWSTE w Jarosławiu</w:t>
      </w:r>
      <w:r w:rsidR="00450CC6" w:rsidRPr="000E654C">
        <w:rPr>
          <w:rFonts w:ascii="Times New Roman" w:hAnsi="Times New Roman" w:cs="Times New Roman"/>
          <w:b/>
          <w:bCs/>
          <w:i/>
          <w:iCs/>
        </w:rPr>
        <w:t>.</w:t>
      </w:r>
    </w:p>
    <w:p w:rsidR="000600FB" w:rsidRPr="000E654C" w:rsidRDefault="00450CC6" w:rsidP="000E654C">
      <w:pPr>
        <w:spacing w:before="120" w:after="480"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0E654C">
        <w:rPr>
          <w:rFonts w:ascii="Times New Roman" w:hAnsi="Times New Roman" w:cs="Times New Roman"/>
          <w:i/>
        </w:rPr>
        <w:t>Znak Sprawy:</w:t>
      </w:r>
      <w:r w:rsidRPr="000E654C">
        <w:rPr>
          <w:rFonts w:ascii="Times New Roman" w:hAnsi="Times New Roman" w:cs="Times New Roman"/>
          <w:i/>
        </w:rPr>
        <w:tab/>
      </w:r>
      <w:r w:rsidR="00471D89">
        <w:rPr>
          <w:rFonts w:ascii="Times New Roman" w:hAnsi="Times New Roman" w:cs="Times New Roman"/>
          <w:b/>
          <w:i/>
        </w:rPr>
        <w:t>DAG/TP/1/2</w:t>
      </w:r>
      <w:r w:rsidR="0005117E">
        <w:rPr>
          <w:rFonts w:ascii="Times New Roman" w:hAnsi="Times New Roman" w:cs="Times New Roman"/>
          <w:b/>
          <w:i/>
        </w:rPr>
        <w:t>2</w:t>
      </w:r>
    </w:p>
    <w:p w:rsidR="006223D7" w:rsidRPr="000E654C" w:rsidRDefault="006223D7" w:rsidP="00450CC6">
      <w:pPr>
        <w:spacing w:before="100" w:after="100" w:line="360" w:lineRule="auto"/>
        <w:ind w:left="2832" w:hanging="2832"/>
        <w:jc w:val="both"/>
        <w:rPr>
          <w:rFonts w:ascii="Times New Roman" w:hAnsi="Times New Roman" w:cs="Times New Roman"/>
          <w:b/>
          <w:i/>
        </w:rPr>
      </w:pPr>
      <w:r w:rsidRPr="000E654C">
        <w:rPr>
          <w:rFonts w:ascii="Times New Roman" w:hAnsi="Times New Roman" w:cs="Times New Roman"/>
          <w:i/>
        </w:rPr>
        <w:t xml:space="preserve">Podstawa prawna:    </w:t>
      </w:r>
      <w:r w:rsidR="00450CC6" w:rsidRPr="000E654C">
        <w:rPr>
          <w:rFonts w:ascii="Times New Roman" w:hAnsi="Times New Roman" w:cs="Times New Roman"/>
          <w:i/>
        </w:rPr>
        <w:tab/>
      </w:r>
      <w:r w:rsidRPr="000E654C">
        <w:rPr>
          <w:rFonts w:ascii="Times New Roman" w:hAnsi="Times New Roman" w:cs="Times New Roman"/>
          <w:b/>
          <w:i/>
        </w:rPr>
        <w:t xml:space="preserve">art. </w:t>
      </w:r>
      <w:r w:rsidR="000E654C" w:rsidRPr="000E654C">
        <w:rPr>
          <w:rFonts w:ascii="Times New Roman" w:hAnsi="Times New Roman" w:cs="Times New Roman"/>
          <w:b/>
          <w:i/>
        </w:rPr>
        <w:t>284 ust. 2</w:t>
      </w:r>
      <w:r w:rsidR="00471D89">
        <w:rPr>
          <w:rFonts w:ascii="Times New Roman" w:hAnsi="Times New Roman" w:cs="Times New Roman"/>
          <w:b/>
          <w:i/>
        </w:rPr>
        <w:t>, art. 286 ust. 1</w:t>
      </w:r>
      <w:r w:rsidRPr="000E654C">
        <w:rPr>
          <w:rFonts w:ascii="Times New Roman" w:hAnsi="Times New Roman" w:cs="Times New Roman"/>
          <w:b/>
          <w:i/>
        </w:rPr>
        <w:t xml:space="preserve"> ustawy z </w:t>
      </w:r>
      <w:r w:rsidR="00CB3FFE" w:rsidRPr="000E654C">
        <w:rPr>
          <w:rFonts w:ascii="Times New Roman" w:hAnsi="Times New Roman" w:cs="Times New Roman"/>
          <w:b/>
          <w:bCs/>
          <w:i/>
        </w:rPr>
        <w:t xml:space="preserve">dnia 11 września 2019 r. – Prawo Zamówień Publicznych (Dz.U. z 2021 roku; </w:t>
      </w:r>
      <w:r w:rsidR="00C06E87" w:rsidRPr="000E654C">
        <w:rPr>
          <w:rFonts w:ascii="Times New Roman" w:hAnsi="Times New Roman" w:cs="Times New Roman"/>
          <w:b/>
          <w:bCs/>
          <w:i/>
        </w:rPr>
        <w:t>pozycja 1129 z</w:t>
      </w:r>
      <w:r w:rsidR="00CB3FFE" w:rsidRPr="000E654C">
        <w:rPr>
          <w:rFonts w:ascii="Times New Roman" w:hAnsi="Times New Roman" w:cs="Times New Roman"/>
          <w:b/>
          <w:bCs/>
          <w:i/>
        </w:rPr>
        <w:t xml:space="preserve"> późniejszymi zmianami</w:t>
      </w:r>
      <w:r w:rsidR="00C06E87">
        <w:rPr>
          <w:rFonts w:ascii="Times New Roman" w:hAnsi="Times New Roman" w:cs="Times New Roman"/>
          <w:b/>
          <w:bCs/>
          <w:i/>
        </w:rPr>
        <w:t>; zwana dalej „PZP”</w:t>
      </w:r>
      <w:r w:rsidR="000071B9" w:rsidRPr="000E654C">
        <w:rPr>
          <w:rFonts w:ascii="Times New Roman" w:hAnsi="Times New Roman" w:cs="Times New Roman"/>
          <w:b/>
          <w:bCs/>
          <w:i/>
        </w:rPr>
        <w:t>)</w:t>
      </w:r>
    </w:p>
    <w:p w:rsidR="00450CC6" w:rsidRPr="000E654C" w:rsidRDefault="00450CC6" w:rsidP="00450CC6">
      <w:pPr>
        <w:pStyle w:val="Tekstpodstawowy"/>
        <w:spacing w:before="100" w:after="100" w:line="360" w:lineRule="auto"/>
        <w:jc w:val="center"/>
        <w:rPr>
          <w:rFonts w:ascii="Times New Roman" w:hAnsi="Times New Roman"/>
          <w:b/>
          <w:szCs w:val="24"/>
        </w:rPr>
      </w:pPr>
    </w:p>
    <w:p w:rsidR="00471D89" w:rsidRPr="0005117E" w:rsidRDefault="00D7486A" w:rsidP="00471D89">
      <w:pPr>
        <w:spacing w:after="200" w:line="360" w:lineRule="auto"/>
        <w:ind w:firstLine="708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71D89">
        <w:rPr>
          <w:rFonts w:ascii="Times New Roman" w:hAnsi="Times New Roman" w:cs="Times New Roman"/>
          <w:b/>
          <w:u w:val="single"/>
        </w:rPr>
        <w:t>art. 284</w:t>
      </w:r>
      <w:r w:rsidR="003B5F5F">
        <w:rPr>
          <w:rFonts w:ascii="Times New Roman" w:hAnsi="Times New Roman" w:cs="Times New Roman"/>
          <w:b/>
          <w:u w:val="single"/>
        </w:rPr>
        <w:t xml:space="preserve"> ust.</w:t>
      </w:r>
      <w:r w:rsidR="00C06E87">
        <w:rPr>
          <w:rFonts w:ascii="Times New Roman" w:hAnsi="Times New Roman" w:cs="Times New Roman"/>
          <w:b/>
          <w:u w:val="single"/>
        </w:rPr>
        <w:t xml:space="preserve"> 2</w:t>
      </w:r>
      <w:r w:rsidR="003B5F5F">
        <w:rPr>
          <w:rFonts w:ascii="Times New Roman" w:hAnsi="Times New Roman" w:cs="Times New Roman"/>
          <w:b/>
          <w:u w:val="single"/>
        </w:rPr>
        <w:t xml:space="preserve"> </w:t>
      </w:r>
      <w:r w:rsidR="00C06E87">
        <w:rPr>
          <w:rFonts w:ascii="Times New Roman" w:hAnsi="Times New Roman" w:cs="Times New Roman"/>
          <w:b/>
          <w:u w:val="single"/>
        </w:rPr>
        <w:t>PZP</w:t>
      </w:r>
      <w:r w:rsidRPr="00471D89">
        <w:rPr>
          <w:rFonts w:ascii="Times New Roman" w:hAnsi="Times New Roman" w:cs="Times New Roman"/>
          <w:bCs/>
        </w:rPr>
        <w:t>,</w:t>
      </w:r>
      <w:r w:rsidRPr="00471D89">
        <w:rPr>
          <w:rFonts w:ascii="Times New Roman" w:hAnsi="Times New Roman" w:cs="Times New Roman"/>
        </w:rPr>
        <w:t xml:space="preserve"> Zamawiający </w:t>
      </w:r>
      <w:r w:rsidR="00471D89" w:rsidRPr="00471D89">
        <w:rPr>
          <w:rFonts w:ascii="Times New Roman" w:hAnsi="Times New Roman" w:cs="Times New Roman"/>
        </w:rPr>
        <w:t xml:space="preserve">wyjaśnia treść </w:t>
      </w:r>
      <w:r w:rsidR="003B5F5F" w:rsidRPr="00471D89">
        <w:rPr>
          <w:rFonts w:ascii="Times New Roman" w:hAnsi="Times New Roman" w:cs="Times New Roman"/>
        </w:rPr>
        <w:t xml:space="preserve">Specyfikacji Warunków </w:t>
      </w:r>
      <w:r w:rsidR="003B5F5F" w:rsidRPr="0005117E">
        <w:rPr>
          <w:rFonts w:ascii="Times New Roman" w:hAnsi="Times New Roman" w:cs="Times New Roman"/>
        </w:rPr>
        <w:t>Zamówienia:</w:t>
      </w:r>
    </w:p>
    <w:p w:rsidR="00571C48" w:rsidRDefault="00571C48" w:rsidP="00571C48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Dot. § 9 ust. 1 i ust. 2 wzoru umowy</w:t>
      </w:r>
      <w:r>
        <w:rPr>
          <w:color w:val="000000" w:themeColor="text1"/>
          <w:sz w:val="22"/>
          <w:szCs w:val="22"/>
        </w:rPr>
        <w:t xml:space="preserve"> – Wykonawca zwraca się prośbą o wyjaśnienie/doprecyzowanie co Zamawiający rozumie pod pojęciem „nienależyte wykonanie umowy”?</w:t>
      </w:r>
    </w:p>
    <w:p w:rsidR="0005117E" w:rsidRDefault="0005117E" w:rsidP="0005117E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936"/>
        <w:contextualSpacing/>
        <w:jc w:val="both"/>
      </w:pPr>
      <w:r w:rsidRPr="0005117E">
        <w:t>Odpowiedź:</w:t>
      </w:r>
    </w:p>
    <w:p w:rsidR="00571C48" w:rsidRDefault="00571C48" w:rsidP="00571C48">
      <w:pPr>
        <w:widowControl w:val="0"/>
        <w:autoSpaceDE w:val="0"/>
        <w:autoSpaceDN w:val="0"/>
        <w:adjustRightInd w:val="0"/>
        <w:spacing w:line="360" w:lineRule="auto"/>
        <w:ind w:left="708"/>
        <w:contextualSpacing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Pod pojęciem „n</w:t>
      </w:r>
      <w:r w:rsidRPr="00571C48">
        <w:rPr>
          <w:rFonts w:ascii="Times New Roman" w:hAnsi="Times New Roman" w:cs="Times New Roman"/>
          <w:color w:val="111111"/>
          <w:shd w:val="clear" w:color="auto" w:fill="FFFFFF"/>
        </w:rPr>
        <w:t>ienależyte wykonanie umowy” Zamawiający rozumie</w:t>
      </w:r>
      <w:r w:rsidR="005F5B60">
        <w:rPr>
          <w:rFonts w:ascii="Times New Roman" w:hAnsi="Times New Roman" w:cs="Times New Roman"/>
          <w:color w:val="111111"/>
          <w:shd w:val="clear" w:color="auto" w:fill="FFFFFF"/>
        </w:rPr>
        <w:t xml:space="preserve"> iż nienależyte wykonanie umowy ma miejsce wtedy, </w:t>
      </w:r>
      <w:r w:rsidRPr="00571C48">
        <w:rPr>
          <w:rFonts w:ascii="Times New Roman" w:hAnsi="Times New Roman" w:cs="Times New Roman"/>
          <w:color w:val="111111"/>
          <w:shd w:val="clear" w:color="auto" w:fill="FFFFFF"/>
        </w:rPr>
        <w:t>gdy </w:t>
      </w:r>
      <w:r w:rsidRPr="00571C48">
        <w:rPr>
          <w:rStyle w:val="Pogrubienie"/>
          <w:rFonts w:ascii="Times New Roman" w:hAnsi="Times New Roman" w:cs="Times New Roman"/>
          <w:b w:val="0"/>
          <w:color w:val="111111"/>
          <w:shd w:val="clear" w:color="auto" w:fill="FFFFFF"/>
        </w:rPr>
        <w:t>świadczenie zostało wykonane</w:t>
      </w:r>
      <w:r w:rsidRPr="00571C48">
        <w:rPr>
          <w:rFonts w:ascii="Times New Roman" w:hAnsi="Times New Roman" w:cs="Times New Roman"/>
          <w:color w:val="111111"/>
          <w:shd w:val="clear" w:color="auto" w:fill="FFFFFF"/>
        </w:rPr>
        <w:t>, ale niezgodnie z umową np. co do jakości, ilości, czy terminu wykonania. </w:t>
      </w:r>
    </w:p>
    <w:p w:rsidR="005F5B60" w:rsidRPr="00571C48" w:rsidRDefault="005F5B60" w:rsidP="00571C48">
      <w:pPr>
        <w:widowControl w:val="0"/>
        <w:autoSpaceDE w:val="0"/>
        <w:autoSpaceDN w:val="0"/>
        <w:adjustRightInd w:val="0"/>
        <w:spacing w:line="360" w:lineRule="auto"/>
        <w:ind w:left="708"/>
        <w:contextualSpacing/>
        <w:jc w:val="both"/>
        <w:rPr>
          <w:rFonts w:ascii="Times New Roman" w:hAnsi="Times New Roman" w:cs="Times New Roman"/>
        </w:rPr>
      </w:pPr>
    </w:p>
    <w:p w:rsidR="00A021D6" w:rsidRDefault="00A021D6" w:rsidP="00A021D6">
      <w:pPr>
        <w:spacing w:after="20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KANCLERZ</w:t>
      </w:r>
    </w:p>
    <w:p w:rsidR="002F261F" w:rsidRPr="00C90B9A" w:rsidRDefault="00A021D6" w:rsidP="002F261F">
      <w:pPr>
        <w:spacing w:after="200"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Mariusz Dudek </w:t>
      </w:r>
    </w:p>
    <w:sectPr w:rsidR="002F261F" w:rsidRPr="00C90B9A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2AB9"/>
    <w:multiLevelType w:val="hybridMultilevel"/>
    <w:tmpl w:val="389073F8"/>
    <w:lvl w:ilvl="0" w:tplc="4DECA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5117E"/>
    <w:rsid w:val="000600FB"/>
    <w:rsid w:val="000E654C"/>
    <w:rsid w:val="001155F5"/>
    <w:rsid w:val="00144AE4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384B"/>
    <w:rsid w:val="005406F9"/>
    <w:rsid w:val="00571C48"/>
    <w:rsid w:val="005840D6"/>
    <w:rsid w:val="005A0BB0"/>
    <w:rsid w:val="005A2481"/>
    <w:rsid w:val="005F5B60"/>
    <w:rsid w:val="00612001"/>
    <w:rsid w:val="006223D7"/>
    <w:rsid w:val="006611EE"/>
    <w:rsid w:val="006847CB"/>
    <w:rsid w:val="006864F8"/>
    <w:rsid w:val="00706E86"/>
    <w:rsid w:val="007461C3"/>
    <w:rsid w:val="007512CD"/>
    <w:rsid w:val="00781711"/>
    <w:rsid w:val="007D23CE"/>
    <w:rsid w:val="00820D96"/>
    <w:rsid w:val="00927D55"/>
    <w:rsid w:val="009609E0"/>
    <w:rsid w:val="0096261A"/>
    <w:rsid w:val="0097382E"/>
    <w:rsid w:val="00A021D6"/>
    <w:rsid w:val="00A17F75"/>
    <w:rsid w:val="00A422D1"/>
    <w:rsid w:val="00AA35F1"/>
    <w:rsid w:val="00AC0256"/>
    <w:rsid w:val="00AF7A86"/>
    <w:rsid w:val="00B7299B"/>
    <w:rsid w:val="00C06E87"/>
    <w:rsid w:val="00C16A32"/>
    <w:rsid w:val="00C44EB5"/>
    <w:rsid w:val="00C90B9A"/>
    <w:rsid w:val="00CB3FFE"/>
    <w:rsid w:val="00CC720D"/>
    <w:rsid w:val="00CE5D6D"/>
    <w:rsid w:val="00D7486A"/>
    <w:rsid w:val="00D834D9"/>
    <w:rsid w:val="00E67FA8"/>
    <w:rsid w:val="00EC41AC"/>
    <w:rsid w:val="00EE28A3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B78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Pogrubienie">
    <w:name w:val="Strong"/>
    <w:basedOn w:val="Domylnaczcionkaakapitu"/>
    <w:uiPriority w:val="22"/>
    <w:qFormat/>
    <w:rsid w:val="0057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2</cp:revision>
  <cp:lastPrinted>2021-05-05T10:02:00Z</cp:lastPrinted>
  <dcterms:created xsi:type="dcterms:W3CDTF">2022-01-25T09:11:00Z</dcterms:created>
  <dcterms:modified xsi:type="dcterms:W3CDTF">2022-01-25T09:11:00Z</dcterms:modified>
</cp:coreProperties>
</file>